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6A" w:rsidRDefault="00CC3216">
      <w:pPr>
        <w:spacing w:after="0"/>
        <w:ind w:left="120"/>
      </w:pPr>
      <w:bookmarkStart w:id="0" w:name="block-5965609"/>
      <w:r>
        <w:rPr>
          <w:noProof/>
          <w:lang w:val="ru-RU" w:eastAsia="ru-RU"/>
        </w:rPr>
        <w:drawing>
          <wp:inline distT="0" distB="0" distL="0" distR="0">
            <wp:extent cx="5940425" cy="8165358"/>
            <wp:effectExtent l="19050" t="0" r="3175" b="0"/>
            <wp:docPr id="1" name="Рисунок 1" descr="C:\Users\ойрат\Documents\Scanned Documents\РП Геометрия 7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Геометрия 7 кл.jpeg"/>
                    <pic:cNvPicPr>
                      <a:picLocks noChangeAspect="1" noChangeArrowheads="1"/>
                    </pic:cNvPicPr>
                  </pic:nvPicPr>
                  <pic:blipFill>
                    <a:blip r:embed="rId6"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2A3A6A" w:rsidRDefault="002A3A6A">
      <w:pPr>
        <w:sectPr w:rsidR="002A3A6A">
          <w:pgSz w:w="11906" w:h="16383"/>
          <w:pgMar w:top="1134" w:right="850" w:bottom="1134" w:left="1701" w:header="720" w:footer="720" w:gutter="0"/>
          <w:cols w:space="720"/>
        </w:sectPr>
      </w:pPr>
    </w:p>
    <w:p w:rsidR="002A3A6A" w:rsidRPr="00CC3216" w:rsidRDefault="00AA097E">
      <w:pPr>
        <w:spacing w:after="0" w:line="264" w:lineRule="auto"/>
        <w:ind w:left="120"/>
        <w:jc w:val="both"/>
        <w:rPr>
          <w:sz w:val="24"/>
          <w:szCs w:val="24"/>
          <w:lang w:val="ru-RU"/>
        </w:rPr>
      </w:pPr>
      <w:bookmarkStart w:id="1" w:name="block-5965610"/>
      <w:bookmarkEnd w:id="0"/>
      <w:r w:rsidRPr="00CC3216">
        <w:rPr>
          <w:rFonts w:ascii="Times New Roman" w:hAnsi="Times New Roman"/>
          <w:b/>
          <w:color w:val="000000"/>
          <w:sz w:val="24"/>
          <w:szCs w:val="24"/>
          <w:lang w:val="ru-RU"/>
        </w:rPr>
        <w:lastRenderedPageBreak/>
        <w:t>ПОЯСНИТЕЛЬНАЯ ЗАПИСКА</w:t>
      </w:r>
    </w:p>
    <w:p w:rsidR="002A3A6A" w:rsidRPr="00CC3216" w:rsidRDefault="002A3A6A">
      <w:pPr>
        <w:spacing w:after="0" w:line="264" w:lineRule="auto"/>
        <w:ind w:left="120"/>
        <w:jc w:val="both"/>
        <w:rPr>
          <w:sz w:val="24"/>
          <w:szCs w:val="24"/>
          <w:lang w:val="ru-RU"/>
        </w:rPr>
      </w:pP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F5B25">
        <w:rPr>
          <w:rFonts w:ascii="Times New Roman" w:hAnsi="Times New Roman"/>
          <w:color w:val="000000"/>
          <w:sz w:val="24"/>
          <w:szCs w:val="24"/>
          <w:lang w:val="ru-RU"/>
        </w:rPr>
        <w:t>контрпримеры</w:t>
      </w:r>
      <w:proofErr w:type="spellEnd"/>
      <w:r w:rsidRPr="00DF5B25">
        <w:rPr>
          <w:rFonts w:ascii="Times New Roman" w:hAnsi="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A097E" w:rsidRPr="00DF5B25" w:rsidRDefault="00AA097E">
      <w:pPr>
        <w:spacing w:after="0" w:line="264" w:lineRule="auto"/>
        <w:ind w:firstLine="600"/>
        <w:jc w:val="both"/>
        <w:rPr>
          <w:rFonts w:ascii="Times New Roman" w:hAnsi="Times New Roman"/>
          <w:color w:val="000000"/>
          <w:sz w:val="24"/>
          <w:szCs w:val="24"/>
          <w:lang w:val="ru-RU"/>
        </w:rPr>
      </w:pPr>
      <w:r w:rsidRPr="00DF5B25">
        <w:rPr>
          <w:rFonts w:ascii="Times New Roman" w:hAnsi="Times New Roman"/>
          <w:color w:val="000000"/>
          <w:sz w:val="24"/>
          <w:szCs w:val="24"/>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w:t>
      </w:r>
    </w:p>
    <w:p w:rsidR="002A3A6A" w:rsidRPr="00DF5B25" w:rsidRDefault="00AA097E" w:rsidP="00DF5B25">
      <w:pPr>
        <w:spacing w:after="0" w:line="264" w:lineRule="auto"/>
        <w:ind w:firstLine="600"/>
        <w:jc w:val="both"/>
        <w:rPr>
          <w:sz w:val="24"/>
          <w:szCs w:val="24"/>
          <w:lang w:val="ru-RU"/>
        </w:rPr>
        <w:sectPr w:rsidR="002A3A6A" w:rsidRPr="00DF5B25">
          <w:pgSz w:w="11906" w:h="16383"/>
          <w:pgMar w:top="1134" w:right="850" w:bottom="1134" w:left="1701" w:header="720" w:footer="720" w:gutter="0"/>
          <w:cols w:space="720"/>
        </w:sectPr>
      </w:pPr>
      <w:bookmarkStart w:id="2" w:name="6c37334c-5fa9-457a-ad76-d36f127aa8c8"/>
      <w:r w:rsidRPr="00DF5B25">
        <w:rPr>
          <w:rFonts w:ascii="Times New Roman" w:hAnsi="Times New Roman"/>
          <w:color w:val="000000"/>
          <w:sz w:val="24"/>
          <w:szCs w:val="24"/>
          <w:lang w:val="ru-RU"/>
        </w:rPr>
        <w:t>На изучение учебного курса «Геометрия» отводится в 7 классе – 68 часов (2 часа в неделю).</w:t>
      </w:r>
      <w:bookmarkEnd w:id="2"/>
    </w:p>
    <w:p w:rsidR="002A3A6A" w:rsidRPr="00DF5B25" w:rsidRDefault="00AA097E" w:rsidP="005F3B52">
      <w:pPr>
        <w:spacing w:after="0" w:line="264" w:lineRule="auto"/>
        <w:jc w:val="center"/>
        <w:rPr>
          <w:sz w:val="24"/>
          <w:szCs w:val="24"/>
          <w:lang w:val="ru-RU"/>
        </w:rPr>
      </w:pPr>
      <w:bookmarkStart w:id="3" w:name="block-5965607"/>
      <w:bookmarkEnd w:id="1"/>
      <w:r w:rsidRPr="00DF5B25">
        <w:rPr>
          <w:rFonts w:ascii="Times New Roman" w:hAnsi="Times New Roman"/>
          <w:b/>
          <w:color w:val="000000"/>
          <w:sz w:val="24"/>
          <w:szCs w:val="24"/>
          <w:lang w:val="ru-RU"/>
        </w:rPr>
        <w:lastRenderedPageBreak/>
        <w:t>СОДЕРЖАНИЕ ОБУЧЕНИЯ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Равнобедренный и равносторонний треугольники. Неравенство треугольника.</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A097E" w:rsidRPr="00DF5B25" w:rsidRDefault="00AA097E">
      <w:pPr>
        <w:spacing w:after="0" w:line="264" w:lineRule="auto"/>
        <w:ind w:left="120"/>
        <w:jc w:val="both"/>
        <w:rPr>
          <w:rFonts w:ascii="Times New Roman" w:hAnsi="Times New Roman"/>
          <w:b/>
          <w:color w:val="000000"/>
          <w:sz w:val="24"/>
          <w:szCs w:val="24"/>
          <w:lang w:val="ru-RU"/>
        </w:rPr>
      </w:pPr>
      <w:bookmarkStart w:id="4" w:name="block-5965608"/>
      <w:bookmarkEnd w:id="3"/>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ЛИЧНОСТНЫЕ РЕЗУЛЬТАТЫ</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 xml:space="preserve">Личностные результаты </w:t>
      </w:r>
      <w:r w:rsidRPr="00DF5B25">
        <w:rPr>
          <w:rFonts w:ascii="Times New Roman" w:hAnsi="Times New Roman"/>
          <w:color w:val="000000"/>
          <w:sz w:val="24"/>
          <w:szCs w:val="24"/>
          <w:lang w:val="ru-RU"/>
        </w:rPr>
        <w:t>освоения программы учебного курса «Геометрия» характеризуются:</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1) патриотическое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2) гражданское и духовно-нравственное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3) трудовое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w:t>
      </w:r>
      <w:r w:rsidRPr="00DF5B25">
        <w:rPr>
          <w:rFonts w:ascii="Times New Roman" w:hAnsi="Times New Roman"/>
          <w:color w:val="000000"/>
          <w:sz w:val="24"/>
          <w:szCs w:val="24"/>
          <w:lang w:val="ru-RU"/>
        </w:rPr>
        <w:lastRenderedPageBreak/>
        <w:t>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4) эстетическое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5) ценности научного познания: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F5B25">
        <w:rPr>
          <w:rFonts w:ascii="Times New Roman" w:hAnsi="Times New Roman"/>
          <w:color w:val="000000"/>
          <w:sz w:val="24"/>
          <w:szCs w:val="24"/>
          <w:lang w:val="ru-RU"/>
        </w:rPr>
        <w:t>сформированностью</w:t>
      </w:r>
      <w:proofErr w:type="spellEnd"/>
      <w:r w:rsidRPr="00DF5B25">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7) экологическое воспитание: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A3A6A" w:rsidRPr="00DF5B25" w:rsidRDefault="00AA097E">
      <w:pPr>
        <w:spacing w:after="0" w:line="264" w:lineRule="auto"/>
        <w:ind w:firstLine="600"/>
        <w:jc w:val="both"/>
        <w:rPr>
          <w:sz w:val="24"/>
          <w:szCs w:val="24"/>
          <w:lang w:val="ru-RU"/>
        </w:rPr>
      </w:pPr>
      <w:r w:rsidRPr="00DF5B25">
        <w:rPr>
          <w:rFonts w:ascii="Times New Roman" w:hAnsi="Times New Roman"/>
          <w:b/>
          <w:color w:val="000000"/>
          <w:sz w:val="24"/>
          <w:szCs w:val="24"/>
          <w:lang w:val="ru-RU"/>
        </w:rPr>
        <w:t>8) адаптация к изменяющимся условиям социальной и природной среды:</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МЕТАПРЕДМЕТНЫЕ РЕЗУЛЬТАТЫ</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Познавательные универсальные учебные действия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Базовые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логические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действия</w:t>
      </w:r>
      <w:proofErr w:type="spellEnd"/>
      <w:r w:rsidRPr="00DF5B25">
        <w:rPr>
          <w:rFonts w:ascii="Times New Roman" w:hAnsi="Times New Roman"/>
          <w:b/>
          <w:color w:val="000000"/>
          <w:sz w:val="24"/>
          <w:szCs w:val="24"/>
        </w:rPr>
        <w:t>:</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F5B25">
        <w:rPr>
          <w:rFonts w:ascii="Times New Roman" w:hAnsi="Times New Roman"/>
          <w:color w:val="000000"/>
          <w:sz w:val="24"/>
          <w:szCs w:val="24"/>
          <w:lang w:val="ru-RU"/>
        </w:rPr>
        <w:t>контрпримеры</w:t>
      </w:r>
      <w:proofErr w:type="spellEnd"/>
      <w:r w:rsidRPr="00DF5B25">
        <w:rPr>
          <w:rFonts w:ascii="Times New Roman" w:hAnsi="Times New Roman"/>
          <w:color w:val="000000"/>
          <w:sz w:val="24"/>
          <w:szCs w:val="24"/>
          <w:lang w:val="ru-RU"/>
        </w:rPr>
        <w:t>, обосновывать собственные рассуждения;</w:t>
      </w:r>
    </w:p>
    <w:p w:rsidR="002A3A6A" w:rsidRPr="00DF5B25" w:rsidRDefault="00AA097E">
      <w:pPr>
        <w:numPr>
          <w:ilvl w:val="0"/>
          <w:numId w:val="1"/>
        </w:numPr>
        <w:spacing w:after="0" w:line="264" w:lineRule="auto"/>
        <w:jc w:val="both"/>
        <w:rPr>
          <w:sz w:val="24"/>
          <w:szCs w:val="24"/>
          <w:lang w:val="ru-RU"/>
        </w:rPr>
      </w:pPr>
      <w:r w:rsidRPr="00DF5B2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Базовые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исследовательские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действия</w:t>
      </w:r>
      <w:proofErr w:type="spellEnd"/>
      <w:r w:rsidRPr="00DF5B25">
        <w:rPr>
          <w:rFonts w:ascii="Times New Roman" w:hAnsi="Times New Roman"/>
          <w:color w:val="000000"/>
          <w:sz w:val="24"/>
          <w:szCs w:val="24"/>
        </w:rPr>
        <w:t>:</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A3A6A" w:rsidRPr="00DF5B25" w:rsidRDefault="00AA097E">
      <w:pPr>
        <w:numPr>
          <w:ilvl w:val="0"/>
          <w:numId w:val="2"/>
        </w:numPr>
        <w:spacing w:after="0" w:line="264" w:lineRule="auto"/>
        <w:jc w:val="both"/>
        <w:rPr>
          <w:sz w:val="24"/>
          <w:szCs w:val="24"/>
          <w:lang w:val="ru-RU"/>
        </w:rPr>
      </w:pPr>
      <w:r w:rsidRPr="00DF5B2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Работа</w:t>
      </w:r>
      <w:proofErr w:type="spellEnd"/>
      <w:r w:rsidRPr="00DF5B25">
        <w:rPr>
          <w:rFonts w:ascii="Times New Roman" w:hAnsi="Times New Roman"/>
          <w:b/>
          <w:color w:val="000000"/>
          <w:sz w:val="24"/>
          <w:szCs w:val="24"/>
        </w:rPr>
        <w:t xml:space="preserve"> с </w:t>
      </w:r>
      <w:proofErr w:type="spellStart"/>
      <w:r w:rsidRPr="00DF5B25">
        <w:rPr>
          <w:rFonts w:ascii="Times New Roman" w:hAnsi="Times New Roman"/>
          <w:b/>
          <w:color w:val="000000"/>
          <w:sz w:val="24"/>
          <w:szCs w:val="24"/>
        </w:rPr>
        <w:t>информацией</w:t>
      </w:r>
      <w:proofErr w:type="spellEnd"/>
      <w:r w:rsidRPr="00DF5B25">
        <w:rPr>
          <w:rFonts w:ascii="Times New Roman" w:hAnsi="Times New Roman"/>
          <w:b/>
          <w:color w:val="000000"/>
          <w:sz w:val="24"/>
          <w:szCs w:val="24"/>
        </w:rPr>
        <w:t>:</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2A3A6A" w:rsidRPr="00DF5B25" w:rsidRDefault="00AA097E">
      <w:pPr>
        <w:numPr>
          <w:ilvl w:val="0"/>
          <w:numId w:val="3"/>
        </w:numPr>
        <w:spacing w:after="0" w:line="264" w:lineRule="auto"/>
        <w:jc w:val="both"/>
        <w:rPr>
          <w:sz w:val="24"/>
          <w:szCs w:val="24"/>
          <w:lang w:val="ru-RU"/>
        </w:rPr>
      </w:pPr>
      <w:r w:rsidRPr="00DF5B25">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Коммуникативные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универсальные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учебные</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действия</w:t>
      </w:r>
      <w:proofErr w:type="spellEnd"/>
      <w:r w:rsidRPr="00DF5B25">
        <w:rPr>
          <w:rFonts w:ascii="Times New Roman" w:hAnsi="Times New Roman"/>
          <w:b/>
          <w:color w:val="000000"/>
          <w:sz w:val="24"/>
          <w:szCs w:val="24"/>
        </w:rPr>
        <w:t>:</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w:t>
      </w:r>
      <w:r w:rsidRPr="00DF5B25">
        <w:rPr>
          <w:rFonts w:ascii="Times New Roman" w:hAnsi="Times New Roman"/>
          <w:color w:val="000000"/>
          <w:sz w:val="24"/>
          <w:szCs w:val="24"/>
          <w:lang w:val="ru-RU"/>
        </w:rPr>
        <w:lastRenderedPageBreak/>
        <w:t>и сходство позиций, в корректной форме формулировать разногласия, свои возражения;</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A3A6A" w:rsidRPr="00DF5B25" w:rsidRDefault="00AA097E">
      <w:pPr>
        <w:numPr>
          <w:ilvl w:val="0"/>
          <w:numId w:val="4"/>
        </w:numPr>
        <w:spacing w:after="0" w:line="264" w:lineRule="auto"/>
        <w:jc w:val="both"/>
        <w:rPr>
          <w:sz w:val="24"/>
          <w:szCs w:val="24"/>
          <w:lang w:val="ru-RU"/>
        </w:rPr>
      </w:pPr>
      <w:r w:rsidRPr="00DF5B25">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Регулятивные универсальные учебные действия</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Самоорганизация:</w:t>
      </w:r>
    </w:p>
    <w:p w:rsidR="002A3A6A" w:rsidRPr="00DF5B25" w:rsidRDefault="00AA097E">
      <w:pPr>
        <w:numPr>
          <w:ilvl w:val="0"/>
          <w:numId w:val="5"/>
        </w:numPr>
        <w:spacing w:after="0" w:line="264" w:lineRule="auto"/>
        <w:jc w:val="both"/>
        <w:rPr>
          <w:sz w:val="24"/>
          <w:szCs w:val="24"/>
          <w:lang w:val="ru-RU"/>
        </w:rPr>
      </w:pPr>
      <w:r w:rsidRPr="00DF5B25">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A3A6A" w:rsidRPr="00DF5B25" w:rsidRDefault="00AA097E">
      <w:pPr>
        <w:spacing w:after="0" w:line="264" w:lineRule="auto"/>
        <w:ind w:left="120"/>
        <w:jc w:val="both"/>
        <w:rPr>
          <w:sz w:val="24"/>
          <w:szCs w:val="24"/>
        </w:rPr>
      </w:pPr>
      <w:proofErr w:type="spellStart"/>
      <w:r w:rsidRPr="00DF5B25">
        <w:rPr>
          <w:rFonts w:ascii="Times New Roman" w:hAnsi="Times New Roman"/>
          <w:b/>
          <w:color w:val="000000"/>
          <w:sz w:val="24"/>
          <w:szCs w:val="24"/>
        </w:rPr>
        <w:t>Самоконтроль</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эмоциональный</w:t>
      </w:r>
      <w:proofErr w:type="spellEnd"/>
      <w:r w:rsidRPr="00DF5B25">
        <w:rPr>
          <w:rFonts w:ascii="Times New Roman" w:hAnsi="Times New Roman"/>
          <w:b/>
          <w:color w:val="000000"/>
          <w:sz w:val="24"/>
          <w:szCs w:val="24"/>
        </w:rPr>
        <w:t xml:space="preserve"> </w:t>
      </w:r>
      <w:proofErr w:type="spellStart"/>
      <w:r w:rsidRPr="00DF5B25">
        <w:rPr>
          <w:rFonts w:ascii="Times New Roman" w:hAnsi="Times New Roman"/>
          <w:b/>
          <w:color w:val="000000"/>
          <w:sz w:val="24"/>
          <w:szCs w:val="24"/>
        </w:rPr>
        <w:t>интеллект</w:t>
      </w:r>
      <w:proofErr w:type="spellEnd"/>
      <w:r w:rsidRPr="00DF5B25">
        <w:rPr>
          <w:rFonts w:ascii="Times New Roman" w:hAnsi="Times New Roman"/>
          <w:b/>
          <w:color w:val="000000"/>
          <w:sz w:val="24"/>
          <w:szCs w:val="24"/>
        </w:rPr>
        <w:t>:</w:t>
      </w:r>
    </w:p>
    <w:p w:rsidR="002A3A6A" w:rsidRPr="00DF5B25" w:rsidRDefault="00AA097E">
      <w:pPr>
        <w:numPr>
          <w:ilvl w:val="0"/>
          <w:numId w:val="6"/>
        </w:numPr>
        <w:spacing w:after="0" w:line="264" w:lineRule="auto"/>
        <w:jc w:val="both"/>
        <w:rPr>
          <w:sz w:val="24"/>
          <w:szCs w:val="24"/>
          <w:lang w:val="ru-RU"/>
        </w:rPr>
      </w:pPr>
      <w:r w:rsidRPr="00DF5B25">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2A3A6A" w:rsidRPr="00DF5B25" w:rsidRDefault="00AA097E">
      <w:pPr>
        <w:numPr>
          <w:ilvl w:val="0"/>
          <w:numId w:val="6"/>
        </w:numPr>
        <w:spacing w:after="0" w:line="264" w:lineRule="auto"/>
        <w:jc w:val="both"/>
        <w:rPr>
          <w:sz w:val="24"/>
          <w:szCs w:val="24"/>
          <w:lang w:val="ru-RU"/>
        </w:rPr>
      </w:pPr>
      <w:r w:rsidRPr="00DF5B2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A3A6A" w:rsidRPr="00DF5B25" w:rsidRDefault="00AA097E">
      <w:pPr>
        <w:numPr>
          <w:ilvl w:val="0"/>
          <w:numId w:val="6"/>
        </w:numPr>
        <w:spacing w:after="0" w:line="264" w:lineRule="auto"/>
        <w:jc w:val="both"/>
        <w:rPr>
          <w:sz w:val="24"/>
          <w:szCs w:val="24"/>
          <w:lang w:val="ru-RU"/>
        </w:rPr>
      </w:pPr>
      <w:r w:rsidRPr="00DF5B25">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F5B25">
        <w:rPr>
          <w:rFonts w:ascii="Times New Roman" w:hAnsi="Times New Roman"/>
          <w:color w:val="000000"/>
          <w:sz w:val="24"/>
          <w:szCs w:val="24"/>
          <w:lang w:val="ru-RU"/>
        </w:rPr>
        <w:t>недостижения</w:t>
      </w:r>
      <w:proofErr w:type="spellEnd"/>
      <w:r w:rsidRPr="00DF5B25">
        <w:rPr>
          <w:rFonts w:ascii="Times New Roman" w:hAnsi="Times New Roman"/>
          <w:color w:val="000000"/>
          <w:sz w:val="24"/>
          <w:szCs w:val="24"/>
          <w:lang w:val="ru-RU"/>
        </w:rPr>
        <w:t xml:space="preserve"> цели, находить ошибку, давать оценку приобретённому опыту.</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left="120"/>
        <w:jc w:val="both"/>
        <w:rPr>
          <w:sz w:val="24"/>
          <w:szCs w:val="24"/>
          <w:lang w:val="ru-RU"/>
        </w:rPr>
      </w:pPr>
      <w:r w:rsidRPr="00DF5B25">
        <w:rPr>
          <w:rFonts w:ascii="Times New Roman" w:hAnsi="Times New Roman"/>
          <w:b/>
          <w:color w:val="000000"/>
          <w:sz w:val="24"/>
          <w:szCs w:val="24"/>
          <w:lang w:val="ru-RU"/>
        </w:rPr>
        <w:t>ПРЕДМЕТНЫЕ РЕЗУЛЬТАТЫ</w:t>
      </w:r>
    </w:p>
    <w:p w:rsidR="002A3A6A" w:rsidRPr="00DF5B25" w:rsidRDefault="002A3A6A">
      <w:pPr>
        <w:spacing w:after="0" w:line="264" w:lineRule="auto"/>
        <w:ind w:left="120"/>
        <w:jc w:val="both"/>
        <w:rPr>
          <w:sz w:val="24"/>
          <w:szCs w:val="24"/>
          <w:lang w:val="ru-RU"/>
        </w:rPr>
      </w:pPr>
    </w:p>
    <w:p w:rsidR="002A3A6A" w:rsidRPr="00DF5B25" w:rsidRDefault="00AA097E">
      <w:pPr>
        <w:spacing w:after="0" w:line="264" w:lineRule="auto"/>
        <w:ind w:firstLine="600"/>
        <w:jc w:val="both"/>
        <w:rPr>
          <w:sz w:val="24"/>
          <w:szCs w:val="24"/>
          <w:lang w:val="ru-RU"/>
        </w:rPr>
      </w:pPr>
      <w:bookmarkStart w:id="5" w:name="_Toc124426249"/>
      <w:bookmarkEnd w:id="5"/>
      <w:r w:rsidRPr="00DF5B25">
        <w:rPr>
          <w:rFonts w:ascii="Times New Roman" w:hAnsi="Times New Roman"/>
          <w:color w:val="000000"/>
          <w:sz w:val="24"/>
          <w:szCs w:val="24"/>
          <w:lang w:val="ru-RU"/>
        </w:rPr>
        <w:t xml:space="preserve">К концу обучения </w:t>
      </w:r>
      <w:r w:rsidRPr="00DF5B25">
        <w:rPr>
          <w:rFonts w:ascii="Times New Roman" w:hAnsi="Times New Roman"/>
          <w:b/>
          <w:color w:val="000000"/>
          <w:sz w:val="24"/>
          <w:szCs w:val="24"/>
          <w:lang w:val="ru-RU"/>
        </w:rPr>
        <w:t>в 7 классе</w:t>
      </w:r>
      <w:r w:rsidRPr="00DF5B25">
        <w:rPr>
          <w:rFonts w:ascii="Times New Roman" w:hAnsi="Times New Roman"/>
          <w:color w:val="000000"/>
          <w:sz w:val="24"/>
          <w:szCs w:val="24"/>
          <w:lang w:val="ru-RU"/>
        </w:rPr>
        <w:t xml:space="preserve"> обучающийся получит следующие предметные результаты:</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Строить чертежи к геометрическим задачам.</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lastRenderedPageBreak/>
        <w:t>Проводить логические рассуждения с использованием геометрических теорем.</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Решать задачи на клетчатой бумаге.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2A3A6A" w:rsidRPr="00DF5B25" w:rsidRDefault="00AA097E">
      <w:pPr>
        <w:spacing w:after="0" w:line="264" w:lineRule="auto"/>
        <w:ind w:firstLine="600"/>
        <w:jc w:val="both"/>
        <w:rPr>
          <w:sz w:val="24"/>
          <w:szCs w:val="24"/>
          <w:lang w:val="ru-RU"/>
        </w:rPr>
      </w:pPr>
      <w:r w:rsidRPr="00DF5B25">
        <w:rPr>
          <w:rFonts w:ascii="Times New Roman" w:hAnsi="Times New Roman"/>
          <w:color w:val="000000"/>
          <w:sz w:val="24"/>
          <w:szCs w:val="24"/>
          <w:lang w:val="ru-RU"/>
        </w:rPr>
        <w:t>Проводить основные геометрические построения с помощью циркуля и линейки.</w:t>
      </w:r>
    </w:p>
    <w:p w:rsidR="002A3A6A" w:rsidRPr="00DF5B25" w:rsidRDefault="002A3A6A" w:rsidP="00AA097E">
      <w:pPr>
        <w:spacing w:after="0" w:line="264" w:lineRule="auto"/>
        <w:ind w:firstLine="600"/>
        <w:jc w:val="both"/>
        <w:rPr>
          <w:sz w:val="24"/>
          <w:szCs w:val="24"/>
          <w:lang w:val="ru-RU"/>
        </w:rPr>
        <w:sectPr w:rsidR="002A3A6A" w:rsidRPr="00DF5B25">
          <w:pgSz w:w="11906" w:h="16383"/>
          <w:pgMar w:top="1134" w:right="850" w:bottom="1134" w:left="1701" w:header="720" w:footer="720" w:gutter="0"/>
          <w:cols w:space="720"/>
        </w:sectPr>
      </w:pPr>
    </w:p>
    <w:p w:rsidR="002A3A6A" w:rsidRPr="005F3B52" w:rsidRDefault="00AA097E" w:rsidP="005F3B52">
      <w:pPr>
        <w:spacing w:after="0"/>
        <w:ind w:left="120"/>
        <w:jc w:val="center"/>
        <w:rPr>
          <w:sz w:val="20"/>
        </w:rPr>
      </w:pPr>
      <w:bookmarkStart w:id="6" w:name="block-5965611"/>
      <w:bookmarkEnd w:id="4"/>
      <w:r w:rsidRPr="005F3B52">
        <w:rPr>
          <w:rFonts w:ascii="Times New Roman" w:hAnsi="Times New Roman"/>
          <w:b/>
          <w:color w:val="000000"/>
          <w:sz w:val="24"/>
        </w:rPr>
        <w:lastRenderedPageBreak/>
        <w:t>ТЕМАТИЧЕСКОЕ ПЛАНИРОВАНИЕ</w:t>
      </w:r>
    </w:p>
    <w:p w:rsidR="002A3A6A" w:rsidRPr="005F3B52" w:rsidRDefault="00AA097E" w:rsidP="005F3B52">
      <w:pPr>
        <w:spacing w:after="0"/>
        <w:ind w:left="120"/>
        <w:jc w:val="center"/>
        <w:rPr>
          <w:sz w:val="20"/>
        </w:rPr>
      </w:pPr>
      <w:r w:rsidRPr="005F3B52">
        <w:rPr>
          <w:rFonts w:ascii="Times New Roman" w:hAnsi="Times New Roman"/>
          <w:b/>
          <w:color w:val="000000"/>
          <w:sz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2A3A6A" w:rsidTr="00DF5B25">
        <w:trPr>
          <w:trHeight w:val="144"/>
          <w:tblCellSpacing w:w="20" w:type="nil"/>
        </w:trPr>
        <w:tc>
          <w:tcPr>
            <w:tcW w:w="1179" w:type="dxa"/>
            <w:vMerge w:val="restart"/>
            <w:tcMar>
              <w:top w:w="50" w:type="dxa"/>
              <w:left w:w="100" w:type="dxa"/>
            </w:tcMar>
            <w:vAlign w:val="center"/>
          </w:tcPr>
          <w:p w:rsidR="002A3A6A" w:rsidRDefault="00AA097E">
            <w:pPr>
              <w:spacing w:after="0"/>
              <w:ind w:left="135"/>
            </w:pPr>
            <w:r>
              <w:rPr>
                <w:rFonts w:ascii="Times New Roman" w:hAnsi="Times New Roman"/>
                <w:b/>
                <w:color w:val="000000"/>
                <w:sz w:val="24"/>
              </w:rPr>
              <w:t xml:space="preserve">№ п/п </w:t>
            </w:r>
          </w:p>
          <w:p w:rsidR="002A3A6A" w:rsidRDefault="002A3A6A">
            <w:pPr>
              <w:spacing w:after="0"/>
              <w:ind w:left="135"/>
            </w:pPr>
          </w:p>
        </w:tc>
        <w:tc>
          <w:tcPr>
            <w:tcW w:w="4532"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3A6A" w:rsidRDefault="002A3A6A">
            <w:pPr>
              <w:spacing w:after="0"/>
              <w:ind w:left="135"/>
            </w:pPr>
          </w:p>
        </w:tc>
        <w:tc>
          <w:tcPr>
            <w:tcW w:w="0" w:type="auto"/>
            <w:gridSpan w:val="3"/>
            <w:tcMar>
              <w:top w:w="50" w:type="dxa"/>
              <w:left w:w="100" w:type="dxa"/>
            </w:tcMar>
            <w:vAlign w:val="center"/>
          </w:tcPr>
          <w:p w:rsidR="002A3A6A" w:rsidRDefault="00AA09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3A6A" w:rsidRDefault="002A3A6A">
            <w:pPr>
              <w:spacing w:after="0"/>
              <w:ind w:left="135"/>
            </w:pPr>
          </w:p>
        </w:tc>
      </w:tr>
      <w:tr w:rsidR="002A3A6A">
        <w:trPr>
          <w:trHeight w:val="144"/>
          <w:tblCellSpacing w:w="20" w:type="nil"/>
        </w:trPr>
        <w:tc>
          <w:tcPr>
            <w:tcW w:w="0" w:type="auto"/>
            <w:vMerge/>
            <w:tcBorders>
              <w:top w:val="nil"/>
            </w:tcBorders>
            <w:tcMar>
              <w:top w:w="50" w:type="dxa"/>
              <w:left w:w="100" w:type="dxa"/>
            </w:tcMar>
          </w:tcPr>
          <w:p w:rsidR="002A3A6A" w:rsidRDefault="002A3A6A"/>
        </w:tc>
        <w:tc>
          <w:tcPr>
            <w:tcW w:w="0" w:type="auto"/>
            <w:vMerge/>
            <w:tcBorders>
              <w:top w:val="nil"/>
            </w:tcBorders>
            <w:tcMar>
              <w:top w:w="50" w:type="dxa"/>
              <w:left w:w="100" w:type="dxa"/>
            </w:tcMar>
          </w:tcPr>
          <w:p w:rsidR="002A3A6A" w:rsidRDefault="002A3A6A"/>
        </w:tc>
        <w:tc>
          <w:tcPr>
            <w:tcW w:w="1017"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A6A" w:rsidRDefault="002A3A6A">
            <w:pPr>
              <w:spacing w:after="0"/>
              <w:ind w:left="135"/>
            </w:pPr>
          </w:p>
        </w:tc>
        <w:tc>
          <w:tcPr>
            <w:tcW w:w="1745"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1829"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0" w:type="auto"/>
            <w:vMerge/>
            <w:tcBorders>
              <w:top w:val="nil"/>
            </w:tcBorders>
            <w:tcMar>
              <w:top w:w="50" w:type="dxa"/>
              <w:left w:w="100" w:type="dxa"/>
            </w:tcMar>
          </w:tcPr>
          <w:p w:rsidR="002A3A6A" w:rsidRDefault="002A3A6A"/>
        </w:tc>
      </w:tr>
      <w:tr w:rsidR="00DF5B25" w:rsidRPr="00CC3216">
        <w:trPr>
          <w:trHeight w:val="144"/>
          <w:tblCellSpacing w:w="20" w:type="nil"/>
        </w:trPr>
        <w:tc>
          <w:tcPr>
            <w:tcW w:w="485" w:type="dxa"/>
            <w:tcMar>
              <w:top w:w="50" w:type="dxa"/>
              <w:left w:w="100" w:type="dxa"/>
            </w:tcMar>
            <w:vAlign w:val="center"/>
          </w:tcPr>
          <w:p w:rsidR="00DF5B25" w:rsidRDefault="00DF5B25" w:rsidP="00DF5B25">
            <w:pPr>
              <w:spacing w:after="0"/>
            </w:pPr>
            <w:r>
              <w:rPr>
                <w:rFonts w:ascii="Times New Roman" w:hAnsi="Times New Roman"/>
                <w:color w:val="000000"/>
                <w:sz w:val="24"/>
              </w:rPr>
              <w:t>1</w:t>
            </w:r>
          </w:p>
        </w:tc>
        <w:tc>
          <w:tcPr>
            <w:tcW w:w="2640"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Начальные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геометрические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сведения</w:t>
            </w:r>
            <w:proofErr w:type="spellEnd"/>
          </w:p>
        </w:tc>
        <w:tc>
          <w:tcPr>
            <w:tcW w:w="1017"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10</w:t>
            </w:r>
          </w:p>
        </w:tc>
        <w:tc>
          <w:tcPr>
            <w:tcW w:w="1745"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829" w:type="dxa"/>
            <w:tcMar>
              <w:top w:w="50" w:type="dxa"/>
              <w:left w:w="100" w:type="dxa"/>
            </w:tcMar>
            <w:vAlign w:val="center"/>
          </w:tcPr>
          <w:p w:rsidR="00DF5B25" w:rsidRDefault="00DF5B25" w:rsidP="00DF5B25">
            <w:pPr>
              <w:spacing w:after="0"/>
              <w:ind w:left="135"/>
              <w:jc w:val="center"/>
            </w:pPr>
          </w:p>
        </w:tc>
        <w:tc>
          <w:tcPr>
            <w:tcW w:w="2757"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CC3216"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2</w:t>
            </w:r>
          </w:p>
        </w:tc>
        <w:tc>
          <w:tcPr>
            <w:tcW w:w="4532"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Треугольники</w:t>
            </w:r>
            <w:proofErr w:type="spellEnd"/>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17</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910"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CC3216"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3</w:t>
            </w:r>
          </w:p>
        </w:tc>
        <w:tc>
          <w:tcPr>
            <w:tcW w:w="4532"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Параллельные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прямые</w:t>
            </w:r>
            <w:proofErr w:type="spellEnd"/>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13</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910" w:type="dxa"/>
            <w:tcMar>
              <w:top w:w="50" w:type="dxa"/>
              <w:left w:w="100" w:type="dxa"/>
            </w:tcMar>
            <w:vAlign w:val="center"/>
          </w:tcPr>
          <w:p w:rsidR="00DF5B25" w:rsidRDefault="00DF5B25" w:rsidP="00DF5B25">
            <w:pPr>
              <w:spacing w:after="0"/>
              <w:ind w:left="135"/>
              <w:jc w:val="center"/>
            </w:pP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CC3216"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4</w:t>
            </w:r>
          </w:p>
        </w:tc>
        <w:tc>
          <w:tcPr>
            <w:tcW w:w="4532" w:type="dxa"/>
            <w:tcMar>
              <w:top w:w="50" w:type="dxa"/>
              <w:left w:w="100" w:type="dxa"/>
            </w:tcMar>
            <w:vAlign w:val="center"/>
          </w:tcPr>
          <w:p w:rsidR="00DF5B25" w:rsidRPr="00DF5B25" w:rsidRDefault="00DF5B25" w:rsidP="00DF5B25">
            <w:pPr>
              <w:spacing w:after="0" w:line="240" w:lineRule="auto"/>
              <w:rPr>
                <w:rFonts w:ascii="Times New Roman" w:hAnsi="Times New Roman"/>
                <w:sz w:val="24"/>
                <w:szCs w:val="24"/>
                <w:lang w:val="ru-RU"/>
              </w:rPr>
            </w:pPr>
            <w:r w:rsidRPr="00DF5B25">
              <w:rPr>
                <w:rFonts w:ascii="Times New Roman" w:hAnsi="Times New Roman"/>
                <w:sz w:val="24"/>
                <w:szCs w:val="24"/>
                <w:lang w:val="ru-RU"/>
              </w:rPr>
              <w:t>Соотношение между сторонами и углами треугольника</w:t>
            </w:r>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18</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2</w:t>
            </w:r>
          </w:p>
        </w:tc>
        <w:tc>
          <w:tcPr>
            <w:tcW w:w="1910" w:type="dxa"/>
            <w:tcMar>
              <w:top w:w="50" w:type="dxa"/>
              <w:left w:w="100" w:type="dxa"/>
            </w:tcMar>
            <w:vAlign w:val="center"/>
          </w:tcPr>
          <w:p w:rsidR="00DF5B25" w:rsidRDefault="00DF5B25" w:rsidP="00DF5B25">
            <w:pPr>
              <w:spacing w:after="0"/>
              <w:ind w:left="135"/>
              <w:jc w:val="center"/>
            </w:pP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RPr="00CC3216" w:rsidTr="00DF5B25">
        <w:trPr>
          <w:trHeight w:val="144"/>
          <w:tblCellSpacing w:w="20" w:type="nil"/>
        </w:trPr>
        <w:tc>
          <w:tcPr>
            <w:tcW w:w="1179" w:type="dxa"/>
            <w:tcMar>
              <w:top w:w="50" w:type="dxa"/>
              <w:left w:w="100" w:type="dxa"/>
            </w:tcMar>
            <w:vAlign w:val="center"/>
          </w:tcPr>
          <w:p w:rsidR="00DF5B25" w:rsidRDefault="00DF5B25" w:rsidP="00DF5B25">
            <w:pPr>
              <w:spacing w:after="0"/>
            </w:pPr>
            <w:r>
              <w:rPr>
                <w:rFonts w:ascii="Times New Roman" w:hAnsi="Times New Roman"/>
                <w:color w:val="000000"/>
                <w:sz w:val="24"/>
              </w:rPr>
              <w:t>5</w:t>
            </w:r>
          </w:p>
        </w:tc>
        <w:tc>
          <w:tcPr>
            <w:tcW w:w="4532" w:type="dxa"/>
            <w:tcMar>
              <w:top w:w="50" w:type="dxa"/>
              <w:left w:w="100" w:type="dxa"/>
            </w:tcMar>
            <w:vAlign w:val="center"/>
          </w:tcPr>
          <w:p w:rsidR="00DF5B25" w:rsidRPr="001A77B1" w:rsidRDefault="00DF5B25" w:rsidP="00DF5B25">
            <w:pPr>
              <w:spacing w:after="0" w:line="240" w:lineRule="auto"/>
              <w:rPr>
                <w:rFonts w:ascii="Times New Roman" w:hAnsi="Times New Roman"/>
                <w:sz w:val="24"/>
                <w:szCs w:val="24"/>
              </w:rPr>
            </w:pPr>
            <w:proofErr w:type="spellStart"/>
            <w:r w:rsidRPr="001A77B1">
              <w:rPr>
                <w:rFonts w:ascii="Times New Roman" w:hAnsi="Times New Roman"/>
                <w:sz w:val="24"/>
                <w:szCs w:val="24"/>
              </w:rPr>
              <w:t>Итоговое</w:t>
            </w:r>
            <w:proofErr w:type="spellEnd"/>
            <w:r w:rsidRPr="001A77B1">
              <w:rPr>
                <w:rFonts w:ascii="Times New Roman" w:hAnsi="Times New Roman"/>
                <w:sz w:val="24"/>
                <w:szCs w:val="24"/>
              </w:rPr>
              <w:t xml:space="preserve"> </w:t>
            </w:r>
            <w:proofErr w:type="spellStart"/>
            <w:r w:rsidRPr="001A77B1">
              <w:rPr>
                <w:rFonts w:ascii="Times New Roman" w:hAnsi="Times New Roman"/>
                <w:sz w:val="24"/>
                <w:szCs w:val="24"/>
              </w:rPr>
              <w:t>повторение</w:t>
            </w:r>
            <w:proofErr w:type="spellEnd"/>
          </w:p>
        </w:tc>
        <w:tc>
          <w:tcPr>
            <w:tcW w:w="1598" w:type="dxa"/>
            <w:tcMar>
              <w:top w:w="50" w:type="dxa"/>
              <w:left w:w="100" w:type="dxa"/>
            </w:tcMar>
            <w:vAlign w:val="center"/>
          </w:tcPr>
          <w:p w:rsidR="00DF5B25" w:rsidRPr="001A77B1" w:rsidRDefault="00DF5B25" w:rsidP="00DF5B25">
            <w:pPr>
              <w:spacing w:after="0" w:line="240" w:lineRule="auto"/>
              <w:jc w:val="center"/>
              <w:rPr>
                <w:rFonts w:ascii="Times New Roman" w:hAnsi="Times New Roman"/>
                <w:sz w:val="24"/>
                <w:szCs w:val="24"/>
              </w:rPr>
            </w:pPr>
            <w:r w:rsidRPr="001A77B1">
              <w:rPr>
                <w:rFonts w:ascii="Times New Roman" w:hAnsi="Times New Roman"/>
                <w:sz w:val="24"/>
                <w:szCs w:val="24"/>
              </w:rPr>
              <w:t>1</w:t>
            </w:r>
            <w:r>
              <w:rPr>
                <w:rFonts w:ascii="Times New Roman" w:hAnsi="Times New Roman"/>
                <w:sz w:val="24"/>
                <w:szCs w:val="24"/>
              </w:rPr>
              <w:t>0</w:t>
            </w:r>
          </w:p>
        </w:tc>
        <w:tc>
          <w:tcPr>
            <w:tcW w:w="1841" w:type="dxa"/>
            <w:tcMar>
              <w:top w:w="50" w:type="dxa"/>
              <w:left w:w="100" w:type="dxa"/>
            </w:tcMar>
            <w:vAlign w:val="center"/>
          </w:tcPr>
          <w:p w:rsidR="00DF5B25" w:rsidRPr="00DF5B25" w:rsidRDefault="00DF5B25" w:rsidP="00DF5B25">
            <w:pPr>
              <w:spacing w:after="0"/>
              <w:ind w:left="135"/>
              <w:jc w:val="center"/>
              <w:rPr>
                <w:lang w:val="ru-RU"/>
              </w:rPr>
            </w:pPr>
            <w:r>
              <w:rPr>
                <w:lang w:val="ru-RU"/>
              </w:rPr>
              <w:t>1</w:t>
            </w:r>
          </w:p>
        </w:tc>
        <w:tc>
          <w:tcPr>
            <w:tcW w:w="1910" w:type="dxa"/>
            <w:tcMar>
              <w:top w:w="50" w:type="dxa"/>
              <w:left w:w="100" w:type="dxa"/>
            </w:tcMar>
            <w:vAlign w:val="center"/>
          </w:tcPr>
          <w:p w:rsidR="00DF5B25" w:rsidRDefault="00DF5B25" w:rsidP="00DF5B25">
            <w:pPr>
              <w:spacing w:after="0"/>
              <w:ind w:left="135"/>
              <w:jc w:val="center"/>
            </w:pPr>
          </w:p>
        </w:tc>
        <w:tc>
          <w:tcPr>
            <w:tcW w:w="2812" w:type="dxa"/>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/7</w:t>
              </w:r>
              <w:r>
                <w:rPr>
                  <w:rFonts w:ascii="Times New Roman" w:hAnsi="Times New Roman"/>
                  <w:color w:val="0000FF"/>
                  <w:u w:val="single"/>
                </w:rPr>
                <w:t>f</w:t>
              </w:r>
              <w:r w:rsidRPr="00AA097E">
                <w:rPr>
                  <w:rFonts w:ascii="Times New Roman" w:hAnsi="Times New Roman"/>
                  <w:color w:val="0000FF"/>
                  <w:u w:val="single"/>
                  <w:lang w:val="ru-RU"/>
                </w:rPr>
                <w:t>415</w:t>
              </w:r>
              <w:r>
                <w:rPr>
                  <w:rFonts w:ascii="Times New Roman" w:hAnsi="Times New Roman"/>
                  <w:color w:val="0000FF"/>
                  <w:u w:val="single"/>
                </w:rPr>
                <w:t>e</w:t>
              </w:r>
              <w:r w:rsidRPr="00AA097E">
                <w:rPr>
                  <w:rFonts w:ascii="Times New Roman" w:hAnsi="Times New Roman"/>
                  <w:color w:val="0000FF"/>
                  <w:u w:val="single"/>
                  <w:lang w:val="ru-RU"/>
                </w:rPr>
                <w:t>2</w:t>
              </w:r>
              <w:r>
                <w:rPr>
                  <w:rFonts w:ascii="Times New Roman" w:hAnsi="Times New Roman"/>
                  <w:color w:val="0000FF"/>
                  <w:u w:val="single"/>
                </w:rPr>
                <w:t>e</w:t>
              </w:r>
            </w:hyperlink>
          </w:p>
        </w:tc>
      </w:tr>
      <w:tr w:rsidR="00DF5B25" w:rsidTr="00DF5B25">
        <w:trPr>
          <w:trHeight w:val="144"/>
          <w:tblCellSpacing w:w="20" w:type="nil"/>
        </w:trPr>
        <w:tc>
          <w:tcPr>
            <w:tcW w:w="0" w:type="auto"/>
            <w:gridSpan w:val="2"/>
            <w:tcMar>
              <w:top w:w="50" w:type="dxa"/>
              <w:left w:w="100" w:type="dxa"/>
            </w:tcMar>
            <w:vAlign w:val="center"/>
          </w:tcPr>
          <w:p w:rsidR="00DF5B25" w:rsidRPr="00AA097E" w:rsidRDefault="00DF5B25" w:rsidP="00DF5B25">
            <w:pPr>
              <w:spacing w:after="0"/>
              <w:ind w:left="135"/>
              <w:rPr>
                <w:lang w:val="ru-RU"/>
              </w:rPr>
            </w:pPr>
            <w:r w:rsidRPr="00AA097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F5B25" w:rsidRDefault="00DF5B25" w:rsidP="00DF5B25">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5B25" w:rsidRDefault="00DF5B25" w:rsidP="00DF5B25">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DF5B25" w:rsidRDefault="00DF5B25" w:rsidP="00DF5B25">
            <w:pPr>
              <w:spacing w:after="0"/>
              <w:ind w:left="135"/>
              <w:jc w:val="center"/>
            </w:pPr>
            <w:r>
              <w:rPr>
                <w:rFonts w:ascii="Times New Roman" w:hAnsi="Times New Roman"/>
                <w:color w:val="000000"/>
                <w:sz w:val="24"/>
              </w:rPr>
              <w:t xml:space="preserve"> 1</w:t>
            </w:r>
          </w:p>
        </w:tc>
        <w:tc>
          <w:tcPr>
            <w:tcW w:w="2812" w:type="dxa"/>
            <w:tcMar>
              <w:top w:w="50" w:type="dxa"/>
              <w:left w:w="100" w:type="dxa"/>
            </w:tcMar>
            <w:vAlign w:val="center"/>
          </w:tcPr>
          <w:p w:rsidR="00DF5B25" w:rsidRDefault="00DF5B25" w:rsidP="00DF5B25"/>
        </w:tc>
      </w:tr>
    </w:tbl>
    <w:p w:rsidR="00AA097E" w:rsidRDefault="00AA097E"/>
    <w:p w:rsidR="00AA097E" w:rsidRDefault="00AA097E" w:rsidP="00AA097E"/>
    <w:p w:rsidR="00AA097E" w:rsidRDefault="00AA097E" w:rsidP="00AA097E">
      <w:pPr>
        <w:tabs>
          <w:tab w:val="left" w:pos="4185"/>
        </w:tabs>
      </w:pPr>
      <w:r>
        <w:tab/>
      </w:r>
      <w:bookmarkStart w:id="7" w:name="block-5965612"/>
      <w:bookmarkEnd w:id="6"/>
    </w:p>
    <w:p w:rsidR="00AA097E" w:rsidRDefault="00AA097E" w:rsidP="00AA097E">
      <w:pPr>
        <w:tabs>
          <w:tab w:val="left" w:pos="4185"/>
        </w:tabs>
      </w:pPr>
    </w:p>
    <w:p w:rsidR="00AA097E" w:rsidRDefault="00AA097E" w:rsidP="00AA097E">
      <w:pPr>
        <w:tabs>
          <w:tab w:val="left" w:pos="4185"/>
        </w:tabs>
      </w:pPr>
    </w:p>
    <w:p w:rsidR="00AA097E" w:rsidRDefault="00AA097E" w:rsidP="00AA097E">
      <w:pPr>
        <w:tabs>
          <w:tab w:val="left" w:pos="4185"/>
        </w:tabs>
      </w:pPr>
    </w:p>
    <w:p w:rsidR="00DF5B25" w:rsidRDefault="00DF5B25" w:rsidP="00AA097E">
      <w:pPr>
        <w:tabs>
          <w:tab w:val="left" w:pos="4185"/>
        </w:tabs>
        <w:jc w:val="center"/>
        <w:rPr>
          <w:rFonts w:ascii="Times New Roman" w:hAnsi="Times New Roman"/>
          <w:b/>
          <w:color w:val="000000"/>
          <w:sz w:val="28"/>
        </w:rPr>
      </w:pPr>
    </w:p>
    <w:p w:rsidR="002A3A6A" w:rsidRPr="00DF5B25" w:rsidRDefault="00AA097E" w:rsidP="00DF5B25">
      <w:pPr>
        <w:tabs>
          <w:tab w:val="left" w:pos="4185"/>
        </w:tabs>
        <w:spacing w:line="240" w:lineRule="auto"/>
        <w:jc w:val="center"/>
        <w:rPr>
          <w:sz w:val="20"/>
        </w:rPr>
      </w:pPr>
      <w:r w:rsidRPr="00DF5B25">
        <w:rPr>
          <w:rFonts w:ascii="Times New Roman" w:hAnsi="Times New Roman"/>
          <w:b/>
          <w:color w:val="000000"/>
          <w:sz w:val="24"/>
        </w:rPr>
        <w:lastRenderedPageBreak/>
        <w:t>ПОУРОЧНОЕ ПЛАНИРОВАНИЕ</w:t>
      </w:r>
    </w:p>
    <w:p w:rsidR="002A3A6A" w:rsidRPr="00DF5B25" w:rsidRDefault="00AA097E" w:rsidP="00DF5B25">
      <w:pPr>
        <w:spacing w:after="0" w:line="240" w:lineRule="auto"/>
        <w:ind w:left="120"/>
        <w:jc w:val="center"/>
        <w:rPr>
          <w:sz w:val="20"/>
        </w:rPr>
      </w:pPr>
      <w:r w:rsidRPr="00DF5B25">
        <w:rPr>
          <w:rFonts w:ascii="Times New Roman" w:hAnsi="Times New Roman"/>
          <w:b/>
          <w:color w:val="000000"/>
          <w:sz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3912"/>
        <w:gridCol w:w="1211"/>
        <w:gridCol w:w="1841"/>
        <w:gridCol w:w="1910"/>
        <w:gridCol w:w="1347"/>
        <w:gridCol w:w="2873"/>
      </w:tblGrid>
      <w:tr w:rsidR="002A3A6A">
        <w:trPr>
          <w:trHeight w:val="144"/>
          <w:tblCellSpacing w:w="20" w:type="nil"/>
        </w:trPr>
        <w:tc>
          <w:tcPr>
            <w:tcW w:w="389" w:type="dxa"/>
            <w:vMerge w:val="restart"/>
            <w:tcMar>
              <w:top w:w="50" w:type="dxa"/>
              <w:left w:w="100" w:type="dxa"/>
            </w:tcMar>
            <w:vAlign w:val="center"/>
          </w:tcPr>
          <w:p w:rsidR="002A3A6A" w:rsidRDefault="00AA097E">
            <w:pPr>
              <w:spacing w:after="0"/>
              <w:ind w:left="135"/>
            </w:pPr>
            <w:r>
              <w:rPr>
                <w:rFonts w:ascii="Times New Roman" w:hAnsi="Times New Roman"/>
                <w:b/>
                <w:color w:val="000000"/>
                <w:sz w:val="24"/>
              </w:rPr>
              <w:t xml:space="preserve">№ п/п </w:t>
            </w:r>
          </w:p>
          <w:p w:rsidR="002A3A6A" w:rsidRDefault="002A3A6A">
            <w:pPr>
              <w:spacing w:after="0"/>
              <w:ind w:left="135"/>
            </w:pPr>
          </w:p>
        </w:tc>
        <w:tc>
          <w:tcPr>
            <w:tcW w:w="2992"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3A6A" w:rsidRDefault="002A3A6A">
            <w:pPr>
              <w:spacing w:after="0"/>
              <w:ind w:left="135"/>
            </w:pPr>
          </w:p>
        </w:tc>
        <w:tc>
          <w:tcPr>
            <w:tcW w:w="0" w:type="auto"/>
            <w:gridSpan w:val="3"/>
            <w:tcMar>
              <w:top w:w="50" w:type="dxa"/>
              <w:left w:w="100" w:type="dxa"/>
            </w:tcMar>
            <w:vAlign w:val="center"/>
          </w:tcPr>
          <w:p w:rsidR="002A3A6A" w:rsidRDefault="00AA097E" w:rsidP="00DF5B2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3A6A" w:rsidRDefault="002A3A6A">
            <w:pPr>
              <w:spacing w:after="0"/>
              <w:ind w:left="135"/>
            </w:pPr>
          </w:p>
        </w:tc>
        <w:tc>
          <w:tcPr>
            <w:tcW w:w="1999" w:type="dxa"/>
            <w:vMerge w:val="restart"/>
            <w:tcMar>
              <w:top w:w="50" w:type="dxa"/>
              <w:left w:w="100" w:type="dxa"/>
            </w:tcMar>
            <w:vAlign w:val="center"/>
          </w:tcPr>
          <w:p w:rsidR="002A3A6A" w:rsidRDefault="00AA097E" w:rsidP="00DF5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A3A6A">
        <w:trPr>
          <w:trHeight w:val="144"/>
          <w:tblCellSpacing w:w="20" w:type="nil"/>
        </w:trPr>
        <w:tc>
          <w:tcPr>
            <w:tcW w:w="0" w:type="auto"/>
            <w:vMerge/>
            <w:tcBorders>
              <w:top w:val="nil"/>
            </w:tcBorders>
            <w:tcMar>
              <w:top w:w="50" w:type="dxa"/>
              <w:left w:w="100" w:type="dxa"/>
            </w:tcMar>
          </w:tcPr>
          <w:p w:rsidR="002A3A6A" w:rsidRDefault="002A3A6A"/>
        </w:tc>
        <w:tc>
          <w:tcPr>
            <w:tcW w:w="0" w:type="auto"/>
            <w:vMerge/>
            <w:tcBorders>
              <w:top w:val="nil"/>
            </w:tcBorders>
            <w:tcMar>
              <w:top w:w="50" w:type="dxa"/>
              <w:left w:w="100" w:type="dxa"/>
            </w:tcMar>
          </w:tcPr>
          <w:p w:rsidR="002A3A6A" w:rsidRDefault="002A3A6A"/>
        </w:tc>
        <w:tc>
          <w:tcPr>
            <w:tcW w:w="849"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A6A" w:rsidRDefault="002A3A6A">
            <w:pPr>
              <w:spacing w:after="0"/>
              <w:ind w:left="135"/>
            </w:pPr>
          </w:p>
        </w:tc>
        <w:tc>
          <w:tcPr>
            <w:tcW w:w="1551"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1649" w:type="dxa"/>
            <w:tcMar>
              <w:top w:w="50" w:type="dxa"/>
              <w:left w:w="100" w:type="dxa"/>
            </w:tcMar>
            <w:vAlign w:val="center"/>
          </w:tcPr>
          <w:p w:rsidR="002A3A6A" w:rsidRDefault="00AA09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A6A" w:rsidRDefault="002A3A6A">
            <w:pPr>
              <w:spacing w:after="0"/>
              <w:ind w:left="135"/>
            </w:pPr>
          </w:p>
        </w:tc>
        <w:tc>
          <w:tcPr>
            <w:tcW w:w="0" w:type="auto"/>
            <w:vMerge/>
            <w:tcBorders>
              <w:top w:val="nil"/>
            </w:tcBorders>
            <w:tcMar>
              <w:top w:w="50" w:type="dxa"/>
              <w:left w:w="100" w:type="dxa"/>
            </w:tcMar>
          </w:tcPr>
          <w:p w:rsidR="002A3A6A" w:rsidRDefault="002A3A6A"/>
        </w:tc>
        <w:tc>
          <w:tcPr>
            <w:tcW w:w="0" w:type="auto"/>
            <w:vMerge/>
            <w:tcBorders>
              <w:top w:val="nil"/>
            </w:tcBorders>
            <w:tcMar>
              <w:top w:w="50" w:type="dxa"/>
              <w:left w:w="100" w:type="dxa"/>
            </w:tcMar>
          </w:tcPr>
          <w:p w:rsidR="002A3A6A" w:rsidRDefault="002A3A6A"/>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Прямая, точка и отрезок. Луч и угол</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b</w:t>
              </w:r>
              <w:r w:rsidRPr="00AA097E">
                <w:rPr>
                  <w:rFonts w:ascii="Times New Roman" w:hAnsi="Times New Roman"/>
                  <w:color w:val="0000FF"/>
                  <w:u w:val="single"/>
                  <w:lang w:val="ru-RU"/>
                </w:rPr>
                <w:t>724</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Прямая, точка и отрезок. Луч и угол</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A097E">
                <w:rPr>
                  <w:rFonts w:ascii="Times New Roman" w:hAnsi="Times New Roman"/>
                  <w:color w:val="0000FF"/>
                  <w:u w:val="single"/>
                  <w:lang w:val="ru-RU"/>
                </w:rPr>
                <w:t>6</w:t>
              </w:r>
              <w:r>
                <w:rPr>
                  <w:rFonts w:ascii="Times New Roman" w:hAnsi="Times New Roman"/>
                  <w:color w:val="0000FF"/>
                  <w:u w:val="single"/>
                </w:rPr>
                <w:t>a</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c</w:t>
              </w:r>
              <w:r w:rsidRPr="00AA097E">
                <w:rPr>
                  <w:rFonts w:ascii="Times New Roman" w:hAnsi="Times New Roman"/>
                  <w:color w:val="0000FF"/>
                  <w:u w:val="single"/>
                  <w:lang w:val="ru-RU"/>
                </w:rPr>
                <w:t>5</w:t>
              </w:r>
              <w:r>
                <w:rPr>
                  <w:rFonts w:ascii="Times New Roman" w:hAnsi="Times New Roman"/>
                  <w:color w:val="0000FF"/>
                  <w:u w:val="single"/>
                </w:rPr>
                <w:t>c</w:t>
              </w:r>
              <w:r w:rsidRPr="00AA097E">
                <w:rPr>
                  <w:rFonts w:ascii="Times New Roman" w:hAnsi="Times New Roman"/>
                  <w:color w:val="0000FF"/>
                  <w:u w:val="single"/>
                  <w:lang w:val="ru-RU"/>
                </w:rPr>
                <w:t>0</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c</w:t>
              </w:r>
              <w:r w:rsidRPr="00AA097E">
                <w:rPr>
                  <w:rFonts w:ascii="Times New Roman" w:hAnsi="Times New Roman"/>
                  <w:color w:val="0000FF"/>
                  <w:u w:val="single"/>
                  <w:lang w:val="ru-RU"/>
                </w:rPr>
                <w:t>7</w:t>
              </w:r>
              <w:r>
                <w:rPr>
                  <w:rFonts w:ascii="Times New Roman" w:hAnsi="Times New Roman"/>
                  <w:color w:val="0000FF"/>
                  <w:u w:val="single"/>
                </w:rPr>
                <w:t>be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Измерение отрезков. Измерение углов.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Смежные и вертикальные углы, их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7</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Смежные и вертикальные углы, их свойства. </w:t>
            </w: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8</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9</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Решение задач по теме «Начальные геометрические сведения».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10</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 1</w:t>
            </w:r>
            <w:r w:rsidRPr="00AA097E">
              <w:rPr>
                <w:rFonts w:ascii="Times New Roman" w:hAnsi="Times New Roman"/>
                <w:color w:val="000000"/>
                <w:sz w:val="24"/>
                <w:lang w:val="ru-RU"/>
              </w:rPr>
              <w:t>, по теме «Начальные геометрические сведения»</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c</w:t>
              </w:r>
              <w:r w:rsidRPr="00AA097E">
                <w:rPr>
                  <w:rFonts w:ascii="Times New Roman" w:hAnsi="Times New Roman"/>
                  <w:color w:val="0000FF"/>
                  <w:u w:val="single"/>
                  <w:lang w:val="ru-RU"/>
                </w:rPr>
                <w:t>3</w:t>
              </w:r>
              <w:r>
                <w:rPr>
                  <w:rFonts w:ascii="Times New Roman" w:hAnsi="Times New Roman"/>
                  <w:color w:val="0000FF"/>
                  <w:u w:val="single"/>
                </w:rPr>
                <w:t>ea</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12</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на применение первого признака равенства треугольников</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15</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A097E">
                <w:rPr>
                  <w:rFonts w:ascii="Times New Roman" w:hAnsi="Times New Roman"/>
                  <w:color w:val="0000FF"/>
                  <w:u w:val="single"/>
                  <w:lang w:val="ru-RU"/>
                </w:rPr>
                <w:t>80</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"равнобедренный треугольник"</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17</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34</w:t>
              </w:r>
              <w:r>
                <w:rPr>
                  <w:rFonts w:ascii="Times New Roman" w:hAnsi="Times New Roman"/>
                  <w:color w:val="0000FF"/>
                  <w:u w:val="single"/>
                </w:rPr>
                <w:t>e</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18</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01</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19</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20</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Третий признак равенства треугольников.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21</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88</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22</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23</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Задачи на построение. Практическая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 Признаки равенства треугольников»</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 Признаки равенства треугольников» Тест</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27</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№2</w:t>
            </w:r>
            <w:r w:rsidRPr="00AA097E">
              <w:rPr>
                <w:rFonts w:ascii="Times New Roman" w:hAnsi="Times New Roman"/>
                <w:color w:val="000000"/>
                <w:sz w:val="24"/>
                <w:lang w:val="ru-RU"/>
              </w:rPr>
              <w:t>, по теме «Треугольники»</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880</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28</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Анализ контрольной работы. Определение параллельности прямых.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d</w:t>
              </w:r>
              <w:r w:rsidRPr="00AA097E">
                <w:rPr>
                  <w:rFonts w:ascii="Times New Roman" w:hAnsi="Times New Roman"/>
                  <w:color w:val="0000FF"/>
                  <w:u w:val="single"/>
                  <w:lang w:val="ru-RU"/>
                </w:rPr>
                <w:t>880</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29</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26</w:t>
              </w:r>
              <w:r>
                <w:rPr>
                  <w:rFonts w:ascii="Times New Roman" w:hAnsi="Times New Roman"/>
                  <w:color w:val="0000FF"/>
                  <w:u w:val="single"/>
                </w:rPr>
                <w:t>c</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30</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Признаки параллельности прямых.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e</w:t>
              </w:r>
              <w:r w:rsidRPr="00AA097E">
                <w:rPr>
                  <w:rFonts w:ascii="Times New Roman" w:hAnsi="Times New Roman"/>
                  <w:color w:val="0000FF"/>
                  <w:u w:val="single"/>
                  <w:lang w:val="ru-RU"/>
                </w:rPr>
                <w:t>3</w:t>
              </w:r>
              <w:r>
                <w:rPr>
                  <w:rFonts w:ascii="Times New Roman" w:hAnsi="Times New Roman"/>
                  <w:color w:val="0000FF"/>
                  <w:u w:val="single"/>
                </w:rPr>
                <w:t>a</w:t>
              </w:r>
              <w:r w:rsidRPr="00AA097E">
                <w:rPr>
                  <w:rFonts w:ascii="Times New Roman" w:hAnsi="Times New Roman"/>
                  <w:color w:val="0000FF"/>
                  <w:u w:val="single"/>
                  <w:lang w:val="ru-RU"/>
                </w:rPr>
                <w:t>2</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32</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Аксиома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Аксиома параллельных прямых. Свойства параллельных прямых.</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Аксиома параллельных прямых. Свойства параллельных прямых.</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A097E">
                <w:rPr>
                  <w:rFonts w:ascii="Times New Roman" w:hAnsi="Times New Roman"/>
                  <w:color w:val="0000FF"/>
                  <w:u w:val="single"/>
                  <w:lang w:val="ru-RU"/>
                </w:rPr>
                <w:t>22</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35</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Аксиома параллельных прямых. Свойства параллельных прямых.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A097E">
                <w:rPr>
                  <w:rFonts w:ascii="Times New Roman" w:hAnsi="Times New Roman"/>
                  <w:color w:val="0000FF"/>
                  <w:u w:val="single"/>
                  <w:lang w:val="ru-RU"/>
                </w:rPr>
                <w:t>64</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39</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086</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40</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№3</w:t>
            </w:r>
            <w:r w:rsidRPr="00AA097E">
              <w:rPr>
                <w:rFonts w:ascii="Times New Roman" w:hAnsi="Times New Roman"/>
                <w:color w:val="000000"/>
                <w:sz w:val="24"/>
                <w:lang w:val="ru-RU"/>
              </w:rPr>
              <w:t xml:space="preserve"> по теме «Параллельные прямые».</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Анализ контрольной работы. Сумма углов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42</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Сумма углов треугольника. Самостоятельная работа.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3</w:t>
              </w:r>
              <w:r>
                <w:rPr>
                  <w:rFonts w:ascii="Times New Roman" w:hAnsi="Times New Roman"/>
                  <w:color w:val="0000FF"/>
                  <w:u w:val="single"/>
                </w:rPr>
                <w:t>b</w:t>
              </w:r>
              <w:r w:rsidRPr="00AA097E">
                <w:rPr>
                  <w:rFonts w:ascii="Times New Roman" w:hAnsi="Times New Roman"/>
                  <w:color w:val="0000FF"/>
                  <w:u w:val="single"/>
                  <w:lang w:val="ru-RU"/>
                </w:rPr>
                <w:t>0</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45</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46</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№4</w:t>
            </w:r>
            <w:r w:rsidRPr="00AA097E">
              <w:rPr>
                <w:rFonts w:ascii="Times New Roman" w:hAnsi="Times New Roman"/>
                <w:color w:val="000000"/>
                <w:sz w:val="24"/>
                <w:lang w:val="ru-RU"/>
              </w:rPr>
              <w:t xml:space="preserve"> по теме "Сумма углов треугольника ".</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630</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Анализ контрольной работы. Прямоугольные треугольники и их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r>
                <w:rPr>
                  <w:rFonts w:ascii="Times New Roman" w:hAnsi="Times New Roman"/>
                  <w:color w:val="0000FF"/>
                  <w:u w:val="single"/>
                </w:rPr>
                <w:t>f</w:t>
              </w:r>
              <w:r w:rsidRPr="00AA097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48</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Прямоугольные треугольники и их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AA097E">
                <w:rPr>
                  <w:rFonts w:ascii="Times New Roman" w:hAnsi="Times New Roman"/>
                  <w:color w:val="0000FF"/>
                  <w:u w:val="single"/>
                  <w:lang w:val="ru-RU"/>
                </w:rPr>
                <w:t>5</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49</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50</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A097E">
                <w:rPr>
                  <w:rFonts w:ascii="Times New Roman" w:hAnsi="Times New Roman"/>
                  <w:color w:val="0000FF"/>
                  <w:u w:val="single"/>
                  <w:lang w:val="ru-RU"/>
                </w:rPr>
                <w:t>6</w:t>
              </w:r>
              <w:r>
                <w:rPr>
                  <w:rFonts w:ascii="Times New Roman" w:hAnsi="Times New Roman"/>
                  <w:color w:val="0000FF"/>
                  <w:u w:val="single"/>
                </w:rPr>
                <w:t>e</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51</w:t>
            </w:r>
          </w:p>
        </w:tc>
        <w:tc>
          <w:tcPr>
            <w:tcW w:w="2992" w:type="dxa"/>
            <w:tcMar>
              <w:top w:w="50" w:type="dxa"/>
              <w:left w:w="100" w:type="dxa"/>
            </w:tcMar>
            <w:vAlign w:val="center"/>
          </w:tcPr>
          <w:p w:rsidR="002A3A6A" w:rsidRDefault="00AA097E">
            <w:pPr>
              <w:spacing w:after="0"/>
              <w:ind w:left="135"/>
            </w:pPr>
            <w:proofErr w:type="spellStart"/>
            <w:r>
              <w:rPr>
                <w:rFonts w:ascii="Times New Roman" w:hAnsi="Times New Roman"/>
                <w:color w:val="000000"/>
                <w:sz w:val="24"/>
              </w:rPr>
              <w:t>Прямоугольный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/88670800</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Расстояние от точки до прямой. </w:t>
            </w:r>
            <w:proofErr w:type="spellStart"/>
            <w:r>
              <w:rPr>
                <w:rFonts w:ascii="Times New Roman" w:hAnsi="Times New Roman"/>
                <w:color w:val="000000"/>
                <w:sz w:val="24"/>
              </w:rPr>
              <w:t>Расстояние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w:t>
              </w:r>
              <w:r>
                <w:rPr>
                  <w:rFonts w:ascii="Times New Roman" w:hAnsi="Times New Roman"/>
                  <w:color w:val="0000FF"/>
                  <w:u w:val="single"/>
                </w:rPr>
                <w:t>e</w:t>
              </w:r>
              <w:r w:rsidRPr="00AA097E">
                <w:rPr>
                  <w:rFonts w:ascii="Times New Roman" w:hAnsi="Times New Roman"/>
                  <w:color w:val="0000FF"/>
                  <w:u w:val="single"/>
                  <w:lang w:val="ru-RU"/>
                </w:rPr>
                <w:t>9</w:t>
              </w:r>
              <w:r>
                <w:rPr>
                  <w:rFonts w:ascii="Times New Roman" w:hAnsi="Times New Roman"/>
                  <w:color w:val="0000FF"/>
                  <w:u w:val="single"/>
                </w:rPr>
                <w:t>a</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Построение треугольника по трем элементам</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54</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Построение треугольника по трем элементам</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/8867013</w:t>
              </w:r>
              <w:r>
                <w:rPr>
                  <w:rFonts w:ascii="Times New Roman" w:hAnsi="Times New Roman"/>
                  <w:color w:val="0000FF"/>
                  <w:u w:val="single"/>
                </w:rPr>
                <w:t>e</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/88670508</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Решение задач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58</w:t>
            </w:r>
          </w:p>
        </w:tc>
        <w:tc>
          <w:tcPr>
            <w:tcW w:w="2992" w:type="dxa"/>
            <w:tcMar>
              <w:top w:w="50" w:type="dxa"/>
              <w:left w:w="100" w:type="dxa"/>
            </w:tcMar>
            <w:vAlign w:val="center"/>
          </w:tcPr>
          <w:p w:rsidR="002A3A6A" w:rsidRPr="00AA097E" w:rsidRDefault="00AA097E">
            <w:pPr>
              <w:spacing w:after="0"/>
              <w:ind w:left="135"/>
              <w:rPr>
                <w:lang w:val="ru-RU"/>
              </w:rPr>
            </w:pPr>
            <w:r w:rsidRPr="00DF5B25">
              <w:rPr>
                <w:rFonts w:ascii="Times New Roman" w:hAnsi="Times New Roman"/>
                <w:b/>
                <w:color w:val="000000"/>
                <w:sz w:val="24"/>
                <w:lang w:val="ru-RU"/>
              </w:rPr>
              <w:t>Контрольная работа №5</w:t>
            </w:r>
            <w:r w:rsidRPr="00AA097E">
              <w:rPr>
                <w:rFonts w:ascii="Times New Roman" w:hAnsi="Times New Roman"/>
                <w:color w:val="000000"/>
                <w:sz w:val="24"/>
                <w:lang w:val="ru-RU"/>
              </w:rPr>
              <w:t xml:space="preserve"> по теме «Соотношения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/88670</w:t>
              </w:r>
              <w:r>
                <w:rPr>
                  <w:rFonts w:ascii="Times New Roman" w:hAnsi="Times New Roman"/>
                  <w:color w:val="0000FF"/>
                  <w:u w:val="single"/>
                </w:rPr>
                <w:t>a</w:t>
              </w:r>
              <w:r w:rsidRPr="00AA097E">
                <w:rPr>
                  <w:rFonts w:ascii="Times New Roman" w:hAnsi="Times New Roman"/>
                  <w:color w:val="0000FF"/>
                  <w:u w:val="single"/>
                  <w:lang w:val="ru-RU"/>
                </w:rPr>
                <w:t>62</w:t>
              </w:r>
            </w:hyperlink>
          </w:p>
        </w:tc>
      </w:tr>
      <w:tr w:rsidR="002A3A6A">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59</w:t>
            </w:r>
          </w:p>
        </w:tc>
        <w:tc>
          <w:tcPr>
            <w:tcW w:w="2992" w:type="dxa"/>
            <w:tcMar>
              <w:top w:w="50" w:type="dxa"/>
              <w:left w:w="100" w:type="dxa"/>
            </w:tcMar>
            <w:vAlign w:val="center"/>
          </w:tcPr>
          <w:p w:rsidR="002A3A6A" w:rsidRDefault="00AA097E">
            <w:pPr>
              <w:spacing w:after="0"/>
              <w:ind w:left="135"/>
            </w:pPr>
            <w:r w:rsidRPr="00AA097E">
              <w:rPr>
                <w:rFonts w:ascii="Times New Roman" w:hAnsi="Times New Roman"/>
                <w:color w:val="000000"/>
                <w:sz w:val="24"/>
                <w:lang w:val="ru-RU"/>
              </w:rPr>
              <w:t xml:space="preserve">Анализ контрольной работы. Признаки равенства треугольников. </w:t>
            </w:r>
            <w:proofErr w:type="spellStart"/>
            <w:r>
              <w:rPr>
                <w:rFonts w:ascii="Times New Roman" w:hAnsi="Times New Roman"/>
                <w:color w:val="000000"/>
                <w:sz w:val="24"/>
              </w:rPr>
              <w:t>Равнобедренный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r>
              <w:rPr>
                <w:rFonts w:ascii="Times New Roman" w:hAnsi="Times New Roman"/>
                <w:color w:val="000000"/>
                <w:sz w:val="24"/>
              </w:rPr>
              <w:t>.</w:t>
            </w:r>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60</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Признаки равенства треугольников. Равнобедренный треугольник.</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/8867103</w:t>
              </w:r>
              <w:r>
                <w:rPr>
                  <w:rFonts w:ascii="Times New Roman" w:hAnsi="Times New Roman"/>
                  <w:color w:val="0000FF"/>
                  <w:u w:val="single"/>
                </w:rPr>
                <w:t>e</w:t>
              </w:r>
            </w:hyperlink>
          </w:p>
        </w:tc>
      </w:tr>
      <w:tr w:rsidR="002A3A6A">
        <w:trPr>
          <w:trHeight w:val="144"/>
          <w:tblCellSpacing w:w="20" w:type="nil"/>
        </w:trPr>
        <w:tc>
          <w:tcPr>
            <w:tcW w:w="389" w:type="dxa"/>
            <w:tcMar>
              <w:top w:w="50" w:type="dxa"/>
              <w:left w:w="100" w:type="dxa"/>
            </w:tcMar>
            <w:vAlign w:val="center"/>
          </w:tcPr>
          <w:p w:rsidR="002A3A6A" w:rsidRPr="00F05729" w:rsidRDefault="00AA097E">
            <w:pPr>
              <w:spacing w:after="0"/>
            </w:pPr>
            <w:r w:rsidRPr="00F05729">
              <w:rPr>
                <w:rFonts w:ascii="Times New Roman" w:hAnsi="Times New Roman"/>
                <w:sz w:val="24"/>
              </w:rPr>
              <w:t>61</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Pr="00F05729" w:rsidRDefault="00AA097E">
            <w:pPr>
              <w:spacing w:after="0"/>
            </w:pPr>
            <w:r w:rsidRPr="00F05729">
              <w:rPr>
                <w:rFonts w:ascii="Times New Roman" w:hAnsi="Times New Roman"/>
                <w:sz w:val="24"/>
              </w:rPr>
              <w:t>62</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Соотношения между сторонами и </w:t>
            </w:r>
            <w:r w:rsidRPr="00AA097E">
              <w:rPr>
                <w:rFonts w:ascii="Times New Roman" w:hAnsi="Times New Roman"/>
                <w:color w:val="000000"/>
                <w:sz w:val="24"/>
                <w:lang w:val="ru-RU"/>
              </w:rPr>
              <w:lastRenderedPageBreak/>
              <w:t>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/88671188</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/886712</w:t>
              </w:r>
              <w:r>
                <w:rPr>
                  <w:rFonts w:ascii="Times New Roman" w:hAnsi="Times New Roman"/>
                  <w:color w:val="0000FF"/>
                  <w:u w:val="single"/>
                </w:rPr>
                <w:t>d</w:t>
              </w:r>
              <w:r w:rsidRPr="00AA097E">
                <w:rPr>
                  <w:rFonts w:ascii="Times New Roman" w:hAnsi="Times New Roman"/>
                  <w:color w:val="0000FF"/>
                  <w:u w:val="single"/>
                  <w:lang w:val="ru-RU"/>
                </w:rPr>
                <w:t>2</w:t>
              </w:r>
            </w:hyperlink>
          </w:p>
        </w:tc>
      </w:tr>
      <w:tr w:rsidR="002A3A6A" w:rsidRPr="00CC3216">
        <w:trPr>
          <w:trHeight w:val="144"/>
          <w:tblCellSpacing w:w="20" w:type="nil"/>
        </w:trPr>
        <w:tc>
          <w:tcPr>
            <w:tcW w:w="389" w:type="dxa"/>
            <w:tcMar>
              <w:top w:w="50" w:type="dxa"/>
              <w:left w:w="100" w:type="dxa"/>
            </w:tcMar>
            <w:vAlign w:val="center"/>
          </w:tcPr>
          <w:p w:rsidR="002A3A6A" w:rsidRDefault="00AA097E">
            <w:pPr>
              <w:spacing w:after="0"/>
            </w:pPr>
            <w:r>
              <w:rPr>
                <w:rFonts w:ascii="Times New Roman" w:hAnsi="Times New Roman"/>
                <w:color w:val="000000"/>
                <w:sz w:val="24"/>
              </w:rPr>
              <w:t>64</w:t>
            </w:r>
          </w:p>
        </w:tc>
        <w:tc>
          <w:tcPr>
            <w:tcW w:w="2992" w:type="dxa"/>
            <w:tcMar>
              <w:top w:w="50" w:type="dxa"/>
              <w:left w:w="100" w:type="dxa"/>
            </w:tcMar>
            <w:vAlign w:val="center"/>
          </w:tcPr>
          <w:p w:rsidR="002A3A6A" w:rsidRPr="00DF5B25" w:rsidRDefault="00AA097E">
            <w:pPr>
              <w:spacing w:after="0"/>
              <w:ind w:left="135"/>
              <w:rPr>
                <w:b/>
              </w:rPr>
            </w:pPr>
            <w:proofErr w:type="spellStart"/>
            <w:r w:rsidRPr="00DF5B25">
              <w:rPr>
                <w:rFonts w:ascii="Times New Roman" w:hAnsi="Times New Roman"/>
                <w:b/>
                <w:color w:val="000000"/>
                <w:sz w:val="24"/>
              </w:rPr>
              <w:t>Итоговая</w:t>
            </w:r>
            <w:proofErr w:type="spellEnd"/>
            <w:r w:rsidRPr="00DF5B25">
              <w:rPr>
                <w:rFonts w:ascii="Times New Roman" w:hAnsi="Times New Roman"/>
                <w:b/>
                <w:color w:val="000000"/>
                <w:sz w:val="24"/>
              </w:rPr>
              <w:t xml:space="preserve"> </w:t>
            </w:r>
            <w:proofErr w:type="spellStart"/>
            <w:r w:rsidRPr="00DF5B25">
              <w:rPr>
                <w:rFonts w:ascii="Times New Roman" w:hAnsi="Times New Roman"/>
                <w:b/>
                <w:color w:val="000000"/>
                <w:sz w:val="24"/>
              </w:rPr>
              <w:t>контрольная</w:t>
            </w:r>
            <w:proofErr w:type="spellEnd"/>
            <w:r w:rsidRPr="00DF5B25">
              <w:rPr>
                <w:rFonts w:ascii="Times New Roman" w:hAnsi="Times New Roman"/>
                <w:b/>
                <w:color w:val="000000"/>
                <w:sz w:val="24"/>
              </w:rPr>
              <w:t xml:space="preserve"> </w:t>
            </w:r>
            <w:proofErr w:type="spellStart"/>
            <w:r w:rsidRPr="00DF5B25">
              <w:rPr>
                <w:rFonts w:ascii="Times New Roman" w:hAnsi="Times New Roman"/>
                <w:b/>
                <w:color w:val="000000"/>
                <w:sz w:val="24"/>
              </w:rPr>
              <w:t>работа</w:t>
            </w:r>
            <w:proofErr w:type="spellEnd"/>
          </w:p>
        </w:tc>
        <w:tc>
          <w:tcPr>
            <w:tcW w:w="8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/88671462</w:t>
              </w:r>
            </w:hyperlink>
          </w:p>
        </w:tc>
      </w:tr>
      <w:tr w:rsidR="002A3A6A" w:rsidRPr="00CC3216">
        <w:trPr>
          <w:trHeight w:val="144"/>
          <w:tblCellSpacing w:w="20" w:type="nil"/>
        </w:trPr>
        <w:tc>
          <w:tcPr>
            <w:tcW w:w="389" w:type="dxa"/>
            <w:tcMar>
              <w:top w:w="50" w:type="dxa"/>
              <w:left w:w="100" w:type="dxa"/>
            </w:tcMar>
            <w:vAlign w:val="center"/>
          </w:tcPr>
          <w:p w:rsidR="002A3A6A" w:rsidRPr="00F05729" w:rsidRDefault="00AA097E">
            <w:pPr>
              <w:spacing w:after="0"/>
            </w:pPr>
            <w:bookmarkStart w:id="8" w:name="_GoBack" w:colFirst="0" w:colLast="0"/>
            <w:r w:rsidRPr="00F05729">
              <w:rPr>
                <w:rFonts w:ascii="Times New Roman" w:hAnsi="Times New Roman"/>
                <w:sz w:val="24"/>
              </w:rPr>
              <w:t>65</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Прямоугольный треугольник и его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/886715</w:t>
              </w:r>
              <w:r>
                <w:rPr>
                  <w:rFonts w:ascii="Times New Roman" w:hAnsi="Times New Roman"/>
                  <w:color w:val="0000FF"/>
                  <w:u w:val="single"/>
                </w:rPr>
                <w:t>b</w:t>
              </w:r>
              <w:r w:rsidRPr="00AA097E">
                <w:rPr>
                  <w:rFonts w:ascii="Times New Roman" w:hAnsi="Times New Roman"/>
                  <w:color w:val="0000FF"/>
                  <w:u w:val="single"/>
                  <w:lang w:val="ru-RU"/>
                </w:rPr>
                <w:t>6</w:t>
              </w:r>
            </w:hyperlink>
          </w:p>
        </w:tc>
      </w:tr>
      <w:tr w:rsidR="002A3A6A" w:rsidRPr="00CC3216">
        <w:trPr>
          <w:trHeight w:val="144"/>
          <w:tblCellSpacing w:w="20" w:type="nil"/>
        </w:trPr>
        <w:tc>
          <w:tcPr>
            <w:tcW w:w="389" w:type="dxa"/>
            <w:tcMar>
              <w:top w:w="50" w:type="dxa"/>
              <w:left w:w="100" w:type="dxa"/>
            </w:tcMar>
            <w:vAlign w:val="center"/>
          </w:tcPr>
          <w:p w:rsidR="002A3A6A" w:rsidRPr="00F05729" w:rsidRDefault="00AA097E">
            <w:pPr>
              <w:spacing w:after="0"/>
            </w:pPr>
            <w:r w:rsidRPr="00F05729">
              <w:rPr>
                <w:rFonts w:ascii="Times New Roman" w:hAnsi="Times New Roman"/>
                <w:sz w:val="24"/>
              </w:rPr>
              <w:t>66</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Прямоугольный треугольник и его свойства.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2A3A6A">
        <w:trPr>
          <w:trHeight w:val="144"/>
          <w:tblCellSpacing w:w="20" w:type="nil"/>
        </w:trPr>
        <w:tc>
          <w:tcPr>
            <w:tcW w:w="389" w:type="dxa"/>
            <w:tcMar>
              <w:top w:w="50" w:type="dxa"/>
              <w:left w:w="100" w:type="dxa"/>
            </w:tcMar>
            <w:vAlign w:val="center"/>
          </w:tcPr>
          <w:p w:rsidR="002A3A6A" w:rsidRPr="00F05729" w:rsidRDefault="00AA097E">
            <w:pPr>
              <w:spacing w:after="0"/>
            </w:pPr>
            <w:r w:rsidRPr="00F05729">
              <w:rPr>
                <w:rFonts w:ascii="Times New Roman" w:hAnsi="Times New Roman"/>
                <w:sz w:val="24"/>
              </w:rPr>
              <w:t>67</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Default="002A3A6A">
            <w:pPr>
              <w:spacing w:after="0"/>
              <w:ind w:left="135"/>
            </w:pPr>
          </w:p>
        </w:tc>
      </w:tr>
      <w:tr w:rsidR="002A3A6A" w:rsidRPr="00CC3216">
        <w:trPr>
          <w:trHeight w:val="144"/>
          <w:tblCellSpacing w:w="20" w:type="nil"/>
        </w:trPr>
        <w:tc>
          <w:tcPr>
            <w:tcW w:w="389" w:type="dxa"/>
            <w:tcMar>
              <w:top w:w="50" w:type="dxa"/>
              <w:left w:w="100" w:type="dxa"/>
            </w:tcMar>
            <w:vAlign w:val="center"/>
          </w:tcPr>
          <w:p w:rsidR="002A3A6A" w:rsidRPr="00F05729" w:rsidRDefault="00AA097E">
            <w:pPr>
              <w:spacing w:after="0"/>
            </w:pPr>
            <w:r w:rsidRPr="00F05729">
              <w:rPr>
                <w:rFonts w:ascii="Times New Roman" w:hAnsi="Times New Roman"/>
                <w:sz w:val="24"/>
              </w:rPr>
              <w:t>68</w:t>
            </w:r>
          </w:p>
        </w:tc>
        <w:tc>
          <w:tcPr>
            <w:tcW w:w="2992"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3A6A" w:rsidRDefault="002A3A6A">
            <w:pPr>
              <w:spacing w:after="0"/>
              <w:ind w:left="135"/>
              <w:jc w:val="center"/>
            </w:pPr>
          </w:p>
        </w:tc>
        <w:tc>
          <w:tcPr>
            <w:tcW w:w="1649" w:type="dxa"/>
            <w:tcMar>
              <w:top w:w="50" w:type="dxa"/>
              <w:left w:w="100" w:type="dxa"/>
            </w:tcMar>
            <w:vAlign w:val="center"/>
          </w:tcPr>
          <w:p w:rsidR="002A3A6A" w:rsidRDefault="002A3A6A">
            <w:pPr>
              <w:spacing w:after="0"/>
              <w:ind w:left="135"/>
              <w:jc w:val="center"/>
            </w:pPr>
          </w:p>
        </w:tc>
        <w:tc>
          <w:tcPr>
            <w:tcW w:w="1171" w:type="dxa"/>
            <w:tcMar>
              <w:top w:w="50" w:type="dxa"/>
              <w:left w:w="100" w:type="dxa"/>
            </w:tcMar>
            <w:vAlign w:val="center"/>
          </w:tcPr>
          <w:p w:rsidR="002A3A6A" w:rsidRDefault="002A3A6A">
            <w:pPr>
              <w:spacing w:after="0"/>
              <w:ind w:left="135"/>
            </w:pPr>
          </w:p>
        </w:tc>
        <w:tc>
          <w:tcPr>
            <w:tcW w:w="1999" w:type="dxa"/>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097E">
                <w:rPr>
                  <w:rFonts w:ascii="Times New Roman" w:hAnsi="Times New Roman"/>
                  <w:color w:val="0000FF"/>
                  <w:u w:val="single"/>
                  <w:lang w:val="ru-RU"/>
                </w:rPr>
                <w:t>://</w:t>
              </w:r>
              <w:r>
                <w:rPr>
                  <w:rFonts w:ascii="Times New Roman" w:hAnsi="Times New Roman"/>
                  <w:color w:val="0000FF"/>
                  <w:u w:val="single"/>
                </w:rPr>
                <w:t>m</w:t>
              </w:r>
              <w:r w:rsidRPr="00AA09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09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097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bookmarkEnd w:id="8"/>
      <w:tr w:rsidR="002A3A6A">
        <w:trPr>
          <w:trHeight w:val="144"/>
          <w:tblCellSpacing w:w="20" w:type="nil"/>
        </w:trPr>
        <w:tc>
          <w:tcPr>
            <w:tcW w:w="0" w:type="auto"/>
            <w:gridSpan w:val="2"/>
            <w:tcMar>
              <w:top w:w="50" w:type="dxa"/>
              <w:left w:w="100" w:type="dxa"/>
            </w:tcMar>
            <w:vAlign w:val="center"/>
          </w:tcPr>
          <w:p w:rsidR="002A3A6A" w:rsidRPr="00AA097E" w:rsidRDefault="00AA097E">
            <w:pPr>
              <w:spacing w:after="0"/>
              <w:ind w:left="135"/>
              <w:rPr>
                <w:lang w:val="ru-RU"/>
              </w:rPr>
            </w:pPr>
            <w:r w:rsidRPr="00AA097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A3A6A" w:rsidRDefault="00AA097E">
            <w:pPr>
              <w:spacing w:after="0"/>
              <w:ind w:left="135"/>
              <w:jc w:val="center"/>
            </w:pPr>
            <w:r w:rsidRPr="00AA09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2A3A6A" w:rsidRDefault="00AA097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A3A6A" w:rsidRDefault="002A3A6A"/>
        </w:tc>
      </w:tr>
    </w:tbl>
    <w:p w:rsidR="002A3A6A" w:rsidRDefault="002A3A6A">
      <w:pPr>
        <w:sectPr w:rsidR="002A3A6A" w:rsidSect="00DF5B25">
          <w:pgSz w:w="16383" w:h="11906" w:orient="landscape"/>
          <w:pgMar w:top="993" w:right="850" w:bottom="993" w:left="1701" w:header="720" w:footer="720" w:gutter="0"/>
          <w:cols w:space="720"/>
        </w:sectPr>
      </w:pPr>
    </w:p>
    <w:p w:rsidR="002A3A6A" w:rsidRPr="00AA097E" w:rsidRDefault="00AA097E" w:rsidP="00DF5B25">
      <w:pPr>
        <w:tabs>
          <w:tab w:val="left" w:pos="5670"/>
        </w:tabs>
        <w:spacing w:line="240" w:lineRule="auto"/>
        <w:jc w:val="center"/>
        <w:rPr>
          <w:lang w:val="ru-RU"/>
        </w:rPr>
      </w:pPr>
      <w:bookmarkStart w:id="9" w:name="block-5965613"/>
      <w:bookmarkEnd w:id="7"/>
      <w:r w:rsidRPr="00AA097E">
        <w:rPr>
          <w:rFonts w:ascii="Times New Roman" w:hAnsi="Times New Roman"/>
          <w:b/>
          <w:color w:val="000000"/>
          <w:sz w:val="28"/>
          <w:lang w:val="ru-RU"/>
        </w:rPr>
        <w:lastRenderedPageBreak/>
        <w:t>УЧЕБНО-МЕТОДИЧЕСКОЕ ОБЕСПЕЧЕНИЕ ОБРАЗОВАТЕЛЬНОГО ПРОЦЕССА</w:t>
      </w:r>
    </w:p>
    <w:p w:rsidR="002A3A6A" w:rsidRPr="00AA097E" w:rsidRDefault="00AA097E" w:rsidP="00DF5B25">
      <w:pPr>
        <w:spacing w:after="0" w:line="240" w:lineRule="auto"/>
        <w:ind w:left="120"/>
        <w:rPr>
          <w:lang w:val="ru-RU"/>
        </w:rPr>
      </w:pPr>
      <w:r w:rsidRPr="00AA097E">
        <w:rPr>
          <w:rFonts w:ascii="Times New Roman" w:hAnsi="Times New Roman"/>
          <w:b/>
          <w:color w:val="000000"/>
          <w:sz w:val="28"/>
          <w:lang w:val="ru-RU"/>
        </w:rPr>
        <w:t>ОБЯЗАТЕЛЬНЫЕ УЧЕБНЫЕ МАТЕРИАЛЫ ДЛЯ УЧЕНИКА</w:t>
      </w:r>
    </w:p>
    <w:p w:rsidR="002A3A6A" w:rsidRPr="00DF5B25" w:rsidRDefault="00AA097E" w:rsidP="00DF5B25">
      <w:pPr>
        <w:spacing w:after="0" w:line="240" w:lineRule="auto"/>
        <w:ind w:left="120"/>
        <w:rPr>
          <w:sz w:val="20"/>
          <w:lang w:val="ru-RU"/>
        </w:rPr>
      </w:pPr>
      <w:bookmarkStart w:id="10" w:name="acdc3876-571e-4ea9-a1d0-6bf3dde3985b"/>
      <w:r w:rsidRPr="00AA097E">
        <w:rPr>
          <w:rFonts w:ascii="Times New Roman" w:hAnsi="Times New Roman"/>
          <w:color w:val="000000"/>
          <w:sz w:val="28"/>
          <w:lang w:val="ru-RU"/>
        </w:rPr>
        <w:t xml:space="preserve">• </w:t>
      </w:r>
      <w:r w:rsidRPr="00DF5B25">
        <w:rPr>
          <w:rFonts w:ascii="Times New Roman" w:hAnsi="Times New Roman"/>
          <w:color w:val="000000"/>
          <w:sz w:val="24"/>
          <w:lang w:val="ru-RU"/>
        </w:rPr>
        <w:t xml:space="preserve">Геометрия, 7-9 классы/ </w:t>
      </w:r>
      <w:proofErr w:type="spellStart"/>
      <w:r w:rsidRPr="00DF5B25">
        <w:rPr>
          <w:rFonts w:ascii="Times New Roman" w:hAnsi="Times New Roman"/>
          <w:color w:val="000000"/>
          <w:sz w:val="24"/>
          <w:lang w:val="ru-RU"/>
        </w:rPr>
        <w:t>Атанасян</w:t>
      </w:r>
      <w:proofErr w:type="spellEnd"/>
      <w:r w:rsidRPr="00DF5B25">
        <w:rPr>
          <w:rFonts w:ascii="Times New Roman" w:hAnsi="Times New Roman"/>
          <w:color w:val="000000"/>
          <w:sz w:val="24"/>
          <w:lang w:val="ru-RU"/>
        </w:rPr>
        <w:t xml:space="preserve"> Л.С., Бутузов В.Ф., Кадомцев С.Б. и другие, Акционерное общество «Издательство «Просвещение»</w:t>
      </w:r>
      <w:bookmarkEnd w:id="10"/>
    </w:p>
    <w:p w:rsidR="002A3A6A" w:rsidRPr="00AA097E" w:rsidRDefault="002A3A6A">
      <w:pPr>
        <w:spacing w:after="0" w:line="480" w:lineRule="auto"/>
        <w:ind w:left="120"/>
        <w:rPr>
          <w:lang w:val="ru-RU"/>
        </w:rPr>
      </w:pPr>
    </w:p>
    <w:p w:rsidR="002A3A6A" w:rsidRPr="00AA097E" w:rsidRDefault="002A3A6A" w:rsidP="00AA097E">
      <w:pPr>
        <w:spacing w:after="0"/>
        <w:rPr>
          <w:lang w:val="ru-RU"/>
        </w:rPr>
      </w:pPr>
    </w:p>
    <w:p w:rsidR="002A3A6A" w:rsidRPr="00AA097E" w:rsidRDefault="00AA097E">
      <w:pPr>
        <w:spacing w:after="0" w:line="480" w:lineRule="auto"/>
        <w:ind w:left="120"/>
        <w:rPr>
          <w:lang w:val="ru-RU"/>
        </w:rPr>
      </w:pPr>
      <w:r w:rsidRPr="00AA097E">
        <w:rPr>
          <w:rFonts w:ascii="Times New Roman" w:hAnsi="Times New Roman"/>
          <w:b/>
          <w:color w:val="000000"/>
          <w:sz w:val="28"/>
          <w:lang w:val="ru-RU"/>
        </w:rPr>
        <w:t>МЕТОДИЧЕСКИЕ МАТЕРИАЛЫ ДЛЯ УЧИТЕЛЯ</w:t>
      </w:r>
    </w:p>
    <w:p w:rsidR="002A3A6A" w:rsidRPr="00AA097E" w:rsidRDefault="00AA097E" w:rsidP="00DF5B25">
      <w:pPr>
        <w:spacing w:after="0" w:line="240" w:lineRule="auto"/>
        <w:ind w:left="120"/>
        <w:rPr>
          <w:lang w:val="ru-RU"/>
        </w:rPr>
      </w:pPr>
      <w:r w:rsidRPr="00AA097E">
        <w:rPr>
          <w:rFonts w:ascii="Times New Roman" w:hAnsi="Times New Roman"/>
          <w:color w:val="000000"/>
          <w:sz w:val="28"/>
          <w:lang w:val="ru-RU"/>
        </w:rPr>
        <w:t>1</w:t>
      </w:r>
      <w:r w:rsidRPr="00DF5B25">
        <w:rPr>
          <w:rFonts w:ascii="Times New Roman" w:hAnsi="Times New Roman"/>
          <w:color w:val="000000"/>
          <w:sz w:val="24"/>
          <w:lang w:val="ru-RU"/>
        </w:rPr>
        <w:t xml:space="preserve">. </w:t>
      </w:r>
      <w:proofErr w:type="spellStart"/>
      <w:r w:rsidRPr="00DF5B25">
        <w:rPr>
          <w:rFonts w:ascii="Times New Roman" w:hAnsi="Times New Roman"/>
          <w:color w:val="000000"/>
          <w:sz w:val="24"/>
          <w:lang w:val="ru-RU"/>
        </w:rPr>
        <w:t>Атанасян</w:t>
      </w:r>
      <w:proofErr w:type="spellEnd"/>
      <w:r w:rsidRPr="00DF5B25">
        <w:rPr>
          <w:rFonts w:ascii="Times New Roman" w:hAnsi="Times New Roman"/>
          <w:color w:val="000000"/>
          <w:sz w:val="24"/>
          <w:lang w:val="ru-RU"/>
        </w:rPr>
        <w:t xml:space="preserve"> Л.С, Бутузов В.Ф., Кадомцев С.Б., Позняк Э.Г., Юдина И.И. Геометрия. 7—9 классы: Учебник для общеобразовательных учреждений. М.: Просвещение.</w:t>
      </w:r>
      <w:r w:rsidRPr="00DF5B25">
        <w:rPr>
          <w:sz w:val="24"/>
          <w:lang w:val="ru-RU"/>
        </w:rPr>
        <w:br/>
      </w:r>
      <w:r w:rsidRPr="00DF5B25">
        <w:rPr>
          <w:rFonts w:ascii="Times New Roman" w:hAnsi="Times New Roman"/>
          <w:color w:val="000000"/>
          <w:sz w:val="24"/>
          <w:lang w:val="ru-RU"/>
        </w:rPr>
        <w:t xml:space="preserve"> 2. Н.Б.Мельникова. Дидактические материалы по геометрии 8 класс.- </w:t>
      </w:r>
      <w:proofErr w:type="spellStart"/>
      <w:r w:rsidRPr="001E55E7">
        <w:rPr>
          <w:rFonts w:ascii="Times New Roman" w:hAnsi="Times New Roman"/>
          <w:color w:val="000000"/>
          <w:sz w:val="24"/>
          <w:lang w:val="ru-RU"/>
        </w:rPr>
        <w:t>М.:Издательство</w:t>
      </w:r>
      <w:proofErr w:type="spellEnd"/>
      <w:r w:rsidRPr="001E55E7">
        <w:rPr>
          <w:rFonts w:ascii="Times New Roman" w:hAnsi="Times New Roman"/>
          <w:color w:val="000000"/>
          <w:sz w:val="24"/>
          <w:lang w:val="ru-RU"/>
        </w:rPr>
        <w:t xml:space="preserve"> «Просвещение»</w:t>
      </w:r>
      <w:r w:rsidRPr="001E55E7">
        <w:rPr>
          <w:sz w:val="24"/>
          <w:lang w:val="ru-RU"/>
        </w:rPr>
        <w:br/>
      </w:r>
      <w:r w:rsidRPr="001E55E7">
        <w:rPr>
          <w:rFonts w:ascii="Times New Roman" w:hAnsi="Times New Roman"/>
          <w:color w:val="000000"/>
          <w:sz w:val="24"/>
          <w:lang w:val="ru-RU"/>
        </w:rPr>
        <w:t xml:space="preserve"> 3. </w:t>
      </w:r>
      <w:proofErr w:type="spellStart"/>
      <w:r w:rsidRPr="00DF5B25">
        <w:rPr>
          <w:rFonts w:ascii="Times New Roman" w:hAnsi="Times New Roman"/>
          <w:color w:val="000000"/>
          <w:sz w:val="24"/>
          <w:lang w:val="ru-RU"/>
        </w:rPr>
        <w:t>М.А.Иченская</w:t>
      </w:r>
      <w:proofErr w:type="spellEnd"/>
      <w:r w:rsidRPr="00DF5B25">
        <w:rPr>
          <w:rFonts w:ascii="Times New Roman" w:hAnsi="Times New Roman"/>
          <w:color w:val="000000"/>
          <w:sz w:val="24"/>
          <w:lang w:val="ru-RU"/>
        </w:rPr>
        <w:t>. Геометрия 7-9 . Самостоятельные и контрольные работы. – М.: Просвещение.</w:t>
      </w:r>
      <w:r w:rsidRPr="00DF5B25">
        <w:rPr>
          <w:sz w:val="24"/>
          <w:lang w:val="ru-RU"/>
        </w:rPr>
        <w:br/>
      </w:r>
      <w:r w:rsidRPr="00DF5B25">
        <w:rPr>
          <w:rFonts w:ascii="Times New Roman" w:hAnsi="Times New Roman"/>
          <w:color w:val="000000"/>
          <w:sz w:val="24"/>
          <w:lang w:val="ru-RU"/>
        </w:rPr>
        <w:t xml:space="preserve"> </w:t>
      </w:r>
      <w:r w:rsidRPr="00CC3216">
        <w:rPr>
          <w:rFonts w:ascii="Times New Roman" w:hAnsi="Times New Roman"/>
          <w:color w:val="000000"/>
          <w:sz w:val="24"/>
          <w:lang w:val="ru-RU"/>
        </w:rPr>
        <w:t xml:space="preserve">4. Мищенко Т. М., Блинков А. Д. Геометрия. 7 класс. </w:t>
      </w:r>
      <w:r w:rsidRPr="00DF5B25">
        <w:rPr>
          <w:rFonts w:ascii="Times New Roman" w:hAnsi="Times New Roman"/>
          <w:color w:val="000000"/>
          <w:sz w:val="24"/>
          <w:lang w:val="ru-RU"/>
        </w:rPr>
        <w:t>Тематические тесты. М.: Просвещение.</w:t>
      </w:r>
      <w:r w:rsidRPr="00DF5B25">
        <w:rPr>
          <w:sz w:val="24"/>
          <w:lang w:val="ru-RU"/>
        </w:rPr>
        <w:br/>
      </w:r>
      <w:r w:rsidRPr="00DF5B25">
        <w:rPr>
          <w:rFonts w:ascii="Times New Roman" w:hAnsi="Times New Roman"/>
          <w:color w:val="000000"/>
          <w:sz w:val="24"/>
          <w:lang w:val="ru-RU"/>
        </w:rPr>
        <w:t xml:space="preserve"> 5. Рабинович Е.М. Задачи и упражнения на готовых чертежах. </w:t>
      </w:r>
      <w:r w:rsidRPr="0029244B">
        <w:rPr>
          <w:rFonts w:ascii="Times New Roman" w:hAnsi="Times New Roman"/>
          <w:color w:val="000000"/>
          <w:sz w:val="24"/>
          <w:lang w:val="ru-RU"/>
        </w:rPr>
        <w:t xml:space="preserve">7-9 классы. Геометрия.- М.: </w:t>
      </w:r>
      <w:proofErr w:type="spellStart"/>
      <w:r w:rsidRPr="0029244B">
        <w:rPr>
          <w:rFonts w:ascii="Times New Roman" w:hAnsi="Times New Roman"/>
          <w:color w:val="000000"/>
          <w:sz w:val="24"/>
          <w:lang w:val="ru-RU"/>
        </w:rPr>
        <w:t>Илекса</w:t>
      </w:r>
      <w:proofErr w:type="spellEnd"/>
      <w:r w:rsidRPr="0029244B">
        <w:rPr>
          <w:rFonts w:ascii="Times New Roman" w:hAnsi="Times New Roman"/>
          <w:color w:val="000000"/>
          <w:sz w:val="24"/>
          <w:lang w:val="ru-RU"/>
        </w:rPr>
        <w:t>.</w:t>
      </w:r>
      <w:r w:rsidRPr="0029244B">
        <w:rPr>
          <w:sz w:val="24"/>
          <w:lang w:val="ru-RU"/>
        </w:rPr>
        <w:br/>
      </w:r>
      <w:r w:rsidRPr="0029244B">
        <w:rPr>
          <w:rFonts w:ascii="Times New Roman" w:hAnsi="Times New Roman"/>
          <w:color w:val="000000"/>
          <w:sz w:val="24"/>
          <w:lang w:val="ru-RU"/>
        </w:rPr>
        <w:t xml:space="preserve"> </w:t>
      </w:r>
      <w:r w:rsidRPr="00DF5B25">
        <w:rPr>
          <w:rFonts w:ascii="Times New Roman" w:hAnsi="Times New Roman"/>
          <w:color w:val="000000"/>
          <w:sz w:val="24"/>
          <w:lang w:val="ru-RU"/>
        </w:rPr>
        <w:t xml:space="preserve">6. </w:t>
      </w:r>
      <w:proofErr w:type="spellStart"/>
      <w:r w:rsidRPr="00DF5B25">
        <w:rPr>
          <w:rFonts w:ascii="Times New Roman" w:hAnsi="Times New Roman"/>
          <w:color w:val="000000"/>
          <w:sz w:val="24"/>
          <w:lang w:val="ru-RU"/>
        </w:rPr>
        <w:t>Фарков</w:t>
      </w:r>
      <w:proofErr w:type="spellEnd"/>
      <w:r w:rsidRPr="00DF5B25">
        <w:rPr>
          <w:rFonts w:ascii="Times New Roman" w:hAnsi="Times New Roman"/>
          <w:color w:val="000000"/>
          <w:sz w:val="24"/>
          <w:lang w:val="ru-RU"/>
        </w:rPr>
        <w:t xml:space="preserve"> А. В. Тесты по геометрии: 7 класс: к учебнику Л. С. </w:t>
      </w:r>
      <w:proofErr w:type="spellStart"/>
      <w:r w:rsidRPr="00DF5B25">
        <w:rPr>
          <w:rFonts w:ascii="Times New Roman" w:hAnsi="Times New Roman"/>
          <w:color w:val="000000"/>
          <w:sz w:val="24"/>
          <w:lang w:val="ru-RU"/>
        </w:rPr>
        <w:t>Атанасяна</w:t>
      </w:r>
      <w:proofErr w:type="spellEnd"/>
      <w:r w:rsidRPr="00DF5B25">
        <w:rPr>
          <w:rFonts w:ascii="Times New Roman" w:hAnsi="Times New Roman"/>
          <w:color w:val="000000"/>
          <w:sz w:val="24"/>
          <w:lang w:val="ru-RU"/>
        </w:rPr>
        <w:t>. М Экзамен</w:t>
      </w:r>
      <w:r w:rsidRPr="00DF5B25">
        <w:rPr>
          <w:sz w:val="24"/>
          <w:lang w:val="ru-RU"/>
        </w:rPr>
        <w:br/>
      </w:r>
      <w:bookmarkStart w:id="11" w:name="810f2c24-8c1c-4af1-98b4-b34d2846533f"/>
      <w:bookmarkEnd w:id="11"/>
    </w:p>
    <w:p w:rsidR="002A3A6A" w:rsidRPr="00AA097E" w:rsidRDefault="002A3A6A">
      <w:pPr>
        <w:spacing w:after="0"/>
        <w:ind w:left="120"/>
        <w:rPr>
          <w:lang w:val="ru-RU"/>
        </w:rPr>
      </w:pPr>
    </w:p>
    <w:p w:rsidR="002A3A6A" w:rsidRDefault="00AA097E" w:rsidP="00DF5B25">
      <w:pPr>
        <w:spacing w:after="0" w:line="240" w:lineRule="auto"/>
        <w:ind w:left="120"/>
        <w:rPr>
          <w:rFonts w:ascii="Times New Roman" w:hAnsi="Times New Roman"/>
          <w:b/>
          <w:color w:val="000000"/>
          <w:sz w:val="28"/>
          <w:lang w:val="ru-RU"/>
        </w:rPr>
      </w:pPr>
      <w:r w:rsidRPr="00AA097E">
        <w:rPr>
          <w:rFonts w:ascii="Times New Roman" w:hAnsi="Times New Roman"/>
          <w:b/>
          <w:color w:val="000000"/>
          <w:sz w:val="28"/>
          <w:lang w:val="ru-RU"/>
        </w:rPr>
        <w:t>ЦИФРОВЫЕ ОБРАЗОВАТЕЛЬНЫЕ РЕСУРСЫ И РЕСУРСЫ СЕТИ ИНТЕРНЕТ</w:t>
      </w:r>
    </w:p>
    <w:p w:rsidR="00DF5B25" w:rsidRPr="00AA097E" w:rsidRDefault="00DF5B25" w:rsidP="00DF5B25">
      <w:pPr>
        <w:spacing w:after="0" w:line="240" w:lineRule="auto"/>
        <w:ind w:left="120"/>
        <w:rPr>
          <w:lang w:val="ru-RU"/>
        </w:rPr>
      </w:pPr>
    </w:p>
    <w:p w:rsidR="002A3A6A" w:rsidRPr="00AA097E" w:rsidRDefault="00AA097E" w:rsidP="00DF5B25">
      <w:pPr>
        <w:spacing w:after="0" w:line="240" w:lineRule="auto"/>
        <w:ind w:left="120"/>
        <w:rPr>
          <w:lang w:val="ru-RU"/>
        </w:rPr>
      </w:pPr>
      <w:r w:rsidRPr="00DF5B25">
        <w:rPr>
          <w:rFonts w:ascii="Times New Roman" w:hAnsi="Times New Roman"/>
          <w:color w:val="000000"/>
          <w:sz w:val="24"/>
          <w:lang w:val="ru-RU"/>
        </w:rPr>
        <w:t xml:space="preserve">1. Министерство образования РФ: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informika</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ed</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gov</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edu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sz w:val="24"/>
          <w:lang w:val="ru-RU"/>
        </w:rPr>
        <w:br/>
      </w:r>
      <w:r w:rsidRPr="00DF5B25">
        <w:rPr>
          <w:rFonts w:ascii="Times New Roman" w:hAnsi="Times New Roman"/>
          <w:color w:val="000000"/>
          <w:sz w:val="24"/>
          <w:lang w:val="ru-RU"/>
        </w:rPr>
        <w:t xml:space="preserve"> 2. Тестирование </w:t>
      </w:r>
      <w:r w:rsidRPr="00DF5B25">
        <w:rPr>
          <w:rFonts w:ascii="Times New Roman" w:hAnsi="Times New Roman"/>
          <w:color w:val="000000"/>
          <w:sz w:val="24"/>
        </w:rPr>
        <w:t>online</w:t>
      </w:r>
      <w:r w:rsidRPr="00DF5B25">
        <w:rPr>
          <w:rFonts w:ascii="Times New Roman" w:hAnsi="Times New Roman"/>
          <w:color w:val="000000"/>
          <w:sz w:val="24"/>
          <w:lang w:val="ru-RU"/>
        </w:rPr>
        <w:t xml:space="preserve">: 5 - 11 классы: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kokch</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kts</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cdo</w:t>
      </w:r>
      <w:proofErr w:type="spellEnd"/>
      <w:r w:rsidRPr="00DF5B25">
        <w:rPr>
          <w:rFonts w:ascii="Times New Roman" w:hAnsi="Times New Roman"/>
          <w:color w:val="000000"/>
          <w:sz w:val="24"/>
          <w:lang w:val="ru-RU"/>
        </w:rPr>
        <w:t xml:space="preserve">/ </w:t>
      </w:r>
      <w:r w:rsidRPr="00DF5B25">
        <w:rPr>
          <w:sz w:val="24"/>
          <w:lang w:val="ru-RU"/>
        </w:rPr>
        <w:br/>
      </w:r>
      <w:r w:rsidRPr="00DF5B25">
        <w:rPr>
          <w:rFonts w:ascii="Times New Roman" w:hAnsi="Times New Roman"/>
          <w:color w:val="000000"/>
          <w:sz w:val="24"/>
          <w:lang w:val="ru-RU"/>
        </w:rPr>
        <w:t xml:space="preserve"> 3. Педагогическая мастерская, уроки в Интернет и многое другое: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teacher</w:t>
      </w:r>
      <w:r w:rsidRPr="00DF5B25">
        <w:rPr>
          <w:rFonts w:ascii="Times New Roman" w:hAnsi="Times New Roman"/>
          <w:color w:val="000000"/>
          <w:sz w:val="24"/>
          <w:lang w:val="ru-RU"/>
        </w:rPr>
        <w:t>.</w:t>
      </w:r>
      <w:proofErr w:type="spellStart"/>
      <w:r w:rsidRPr="00DF5B25">
        <w:rPr>
          <w:rFonts w:ascii="Times New Roman" w:hAnsi="Times New Roman"/>
          <w:color w:val="000000"/>
          <w:sz w:val="24"/>
        </w:rPr>
        <w:t>fio</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sz w:val="24"/>
          <w:lang w:val="ru-RU"/>
        </w:rPr>
        <w:br/>
      </w:r>
      <w:r w:rsidRPr="00DF5B25">
        <w:rPr>
          <w:rFonts w:ascii="Times New Roman" w:hAnsi="Times New Roman"/>
          <w:color w:val="000000"/>
          <w:sz w:val="24"/>
          <w:lang w:val="ru-RU"/>
        </w:rPr>
        <w:t xml:space="preserve"> 4. Новые технологии в образовании: </w:t>
      </w:r>
      <w:r w:rsidRPr="00DF5B25">
        <w:rPr>
          <w:rFonts w:ascii="Times New Roman" w:hAnsi="Times New Roman"/>
          <w:color w:val="000000"/>
          <w:sz w:val="24"/>
        </w:rPr>
        <w:t>http</w:t>
      </w:r>
      <w:r w:rsidRPr="00DF5B25">
        <w:rPr>
          <w:rFonts w:ascii="Times New Roman" w:hAnsi="Times New Roman"/>
          <w:color w:val="000000"/>
          <w:sz w:val="24"/>
          <w:lang w:val="ru-RU"/>
        </w:rPr>
        <w:t>://</w:t>
      </w:r>
      <w:proofErr w:type="spellStart"/>
      <w:r w:rsidRPr="00DF5B25">
        <w:rPr>
          <w:rFonts w:ascii="Times New Roman" w:hAnsi="Times New Roman"/>
          <w:color w:val="000000"/>
          <w:sz w:val="24"/>
        </w:rPr>
        <w:t>edu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secna</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r w:rsidRPr="00DF5B25">
        <w:rPr>
          <w:rFonts w:ascii="Times New Roman" w:hAnsi="Times New Roman"/>
          <w:color w:val="000000"/>
          <w:sz w:val="24"/>
        </w:rPr>
        <w:t>main</w:t>
      </w:r>
      <w:r w:rsidRPr="00DF5B25">
        <w:rPr>
          <w:rFonts w:ascii="Times New Roman" w:hAnsi="Times New Roman"/>
          <w:color w:val="000000"/>
          <w:sz w:val="24"/>
          <w:lang w:val="ru-RU"/>
        </w:rPr>
        <w:t>/</w:t>
      </w:r>
      <w:r w:rsidRPr="00DF5B25">
        <w:rPr>
          <w:sz w:val="24"/>
          <w:lang w:val="ru-RU"/>
        </w:rPr>
        <w:br/>
      </w:r>
      <w:r w:rsidRPr="00DF5B25">
        <w:rPr>
          <w:rFonts w:ascii="Times New Roman" w:hAnsi="Times New Roman"/>
          <w:color w:val="000000"/>
          <w:sz w:val="24"/>
          <w:lang w:val="ru-RU"/>
        </w:rPr>
        <w:t xml:space="preserve"> 5. Путеводитель «В мире науки» для школьников: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uic</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ssu</w:t>
      </w:r>
      <w:proofErr w:type="spellEnd"/>
      <w:r w:rsidRPr="00DF5B25">
        <w:rPr>
          <w:rFonts w:ascii="Times New Roman" w:hAnsi="Times New Roman"/>
          <w:color w:val="000000"/>
          <w:sz w:val="24"/>
          <w:lang w:val="ru-RU"/>
        </w:rPr>
        <w:t>.</w:t>
      </w:r>
      <w:r w:rsidRPr="00DF5B25">
        <w:rPr>
          <w:rFonts w:ascii="Times New Roman" w:hAnsi="Times New Roman"/>
          <w:color w:val="000000"/>
          <w:sz w:val="24"/>
        </w:rPr>
        <w:t>samara</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nauka</w:t>
      </w:r>
      <w:proofErr w:type="spellEnd"/>
      <w:r w:rsidRPr="00DF5B25">
        <w:rPr>
          <w:rFonts w:ascii="Times New Roman" w:hAnsi="Times New Roman"/>
          <w:color w:val="000000"/>
          <w:sz w:val="24"/>
          <w:lang w:val="ru-RU"/>
        </w:rPr>
        <w:t>/</w:t>
      </w:r>
      <w:r w:rsidRPr="00DF5B25">
        <w:rPr>
          <w:sz w:val="24"/>
          <w:lang w:val="ru-RU"/>
        </w:rPr>
        <w:br/>
      </w:r>
      <w:r w:rsidRPr="00DF5B25">
        <w:rPr>
          <w:rFonts w:ascii="Times New Roman" w:hAnsi="Times New Roman"/>
          <w:color w:val="000000"/>
          <w:sz w:val="24"/>
          <w:lang w:val="ru-RU"/>
        </w:rPr>
        <w:t xml:space="preserve"> 6. </w:t>
      </w:r>
      <w:proofErr w:type="spellStart"/>
      <w:r w:rsidRPr="00DF5B25">
        <w:rPr>
          <w:rFonts w:ascii="Times New Roman" w:hAnsi="Times New Roman"/>
          <w:color w:val="000000"/>
          <w:sz w:val="24"/>
          <w:lang w:val="ru-RU"/>
        </w:rPr>
        <w:t>Мегаэнциклопедия</w:t>
      </w:r>
      <w:proofErr w:type="spellEnd"/>
      <w:r w:rsidRPr="00DF5B25">
        <w:rPr>
          <w:rFonts w:ascii="Times New Roman" w:hAnsi="Times New Roman"/>
          <w:color w:val="000000"/>
          <w:sz w:val="24"/>
          <w:lang w:val="ru-RU"/>
        </w:rPr>
        <w:t xml:space="preserve"> Кирилла и </w:t>
      </w:r>
      <w:proofErr w:type="spellStart"/>
      <w:r w:rsidRPr="00DF5B25">
        <w:rPr>
          <w:rFonts w:ascii="Times New Roman" w:hAnsi="Times New Roman"/>
          <w:color w:val="000000"/>
          <w:sz w:val="24"/>
          <w:lang w:val="ru-RU"/>
        </w:rPr>
        <w:t>Мефодия</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mega</w:t>
      </w:r>
      <w:r w:rsidRPr="00DF5B25">
        <w:rPr>
          <w:rFonts w:ascii="Times New Roman" w:hAnsi="Times New Roman"/>
          <w:color w:val="000000"/>
          <w:sz w:val="24"/>
          <w:lang w:val="ru-RU"/>
        </w:rPr>
        <w:t>.</w:t>
      </w:r>
      <w:r w:rsidRPr="00DF5B25">
        <w:rPr>
          <w:rFonts w:ascii="Times New Roman" w:hAnsi="Times New Roman"/>
          <w:color w:val="000000"/>
          <w:sz w:val="24"/>
        </w:rPr>
        <w:t>km</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sz w:val="24"/>
          <w:lang w:val="ru-RU"/>
        </w:rPr>
        <w:br/>
      </w:r>
      <w:r w:rsidRPr="00DF5B25">
        <w:rPr>
          <w:rFonts w:ascii="Times New Roman" w:hAnsi="Times New Roman"/>
          <w:color w:val="000000"/>
          <w:sz w:val="24"/>
          <w:lang w:val="ru-RU"/>
        </w:rPr>
        <w:t xml:space="preserve"> 7. Сайты «Энциклопедий энциклопедий», например: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rubricon</w:t>
      </w:r>
      <w:proofErr w:type="spellEnd"/>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 xml:space="preserve">/; </w:t>
      </w:r>
      <w:r w:rsidRPr="00DF5B25">
        <w:rPr>
          <w:rFonts w:ascii="Times New Roman" w:hAnsi="Times New Roman"/>
          <w:color w:val="000000"/>
          <w:sz w:val="24"/>
        </w:rPr>
        <w:t>http</w:t>
      </w:r>
      <w:r w:rsidRPr="00DF5B25">
        <w:rPr>
          <w:rFonts w:ascii="Times New Roman" w:hAnsi="Times New Roman"/>
          <w:color w:val="000000"/>
          <w:sz w:val="24"/>
          <w:lang w:val="ru-RU"/>
        </w:rPr>
        <w:t>://</w:t>
      </w:r>
      <w:r w:rsidRPr="00DF5B25">
        <w:rPr>
          <w:rFonts w:ascii="Times New Roman" w:hAnsi="Times New Roman"/>
          <w:color w:val="000000"/>
          <w:sz w:val="24"/>
        </w:rPr>
        <w:t>www</w:t>
      </w:r>
      <w:r w:rsidRPr="00DF5B25">
        <w:rPr>
          <w:rFonts w:ascii="Times New Roman" w:hAnsi="Times New Roman"/>
          <w:color w:val="000000"/>
          <w:sz w:val="24"/>
          <w:lang w:val="ru-RU"/>
        </w:rPr>
        <w:t>.</w:t>
      </w:r>
      <w:r w:rsidRPr="00DF5B25">
        <w:rPr>
          <w:rFonts w:ascii="Times New Roman" w:hAnsi="Times New Roman"/>
          <w:color w:val="000000"/>
          <w:sz w:val="24"/>
        </w:rPr>
        <w:t>encyclopedia</w:t>
      </w:r>
      <w:r w:rsidRPr="00DF5B25">
        <w:rPr>
          <w:rFonts w:ascii="Times New Roman" w:hAnsi="Times New Roman"/>
          <w:color w:val="000000"/>
          <w:sz w:val="24"/>
          <w:lang w:val="ru-RU"/>
        </w:rPr>
        <w:t>.</w:t>
      </w:r>
      <w:proofErr w:type="spellStart"/>
      <w:r w:rsidRPr="00DF5B25">
        <w:rPr>
          <w:rFonts w:ascii="Times New Roman" w:hAnsi="Times New Roman"/>
          <w:color w:val="000000"/>
          <w:sz w:val="24"/>
        </w:rPr>
        <w:t>ru</w:t>
      </w:r>
      <w:proofErr w:type="spellEnd"/>
      <w:r w:rsidRPr="00DF5B25">
        <w:rPr>
          <w:rFonts w:ascii="Times New Roman" w:hAnsi="Times New Roman"/>
          <w:color w:val="000000"/>
          <w:sz w:val="24"/>
          <w:lang w:val="ru-RU"/>
        </w:rPr>
        <w:t>/</w:t>
      </w:r>
      <w:r w:rsidRPr="00DF5B25">
        <w:rPr>
          <w:sz w:val="24"/>
          <w:lang w:val="ru-RU"/>
        </w:rPr>
        <w:br/>
      </w:r>
      <w:bookmarkStart w:id="12" w:name="0cfb5cb7-6334-48ba-8ea7-205ab2d8be80"/>
      <w:bookmarkEnd w:id="12"/>
    </w:p>
    <w:bookmarkEnd w:id="9"/>
    <w:p w:rsidR="00AA097E" w:rsidRPr="00AA097E" w:rsidRDefault="00AA097E" w:rsidP="00DF5B25">
      <w:pPr>
        <w:rPr>
          <w:lang w:val="ru-RU"/>
        </w:rPr>
      </w:pPr>
    </w:p>
    <w:sectPr w:rsidR="00AA097E" w:rsidRPr="00AA097E" w:rsidSect="008576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51E"/>
    <w:multiLevelType w:val="multilevel"/>
    <w:tmpl w:val="DE60AC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10D4A"/>
    <w:multiLevelType w:val="multilevel"/>
    <w:tmpl w:val="225EC5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A1E98"/>
    <w:multiLevelType w:val="multilevel"/>
    <w:tmpl w:val="A67EBA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A95758"/>
    <w:multiLevelType w:val="multilevel"/>
    <w:tmpl w:val="168C79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1F601B"/>
    <w:multiLevelType w:val="multilevel"/>
    <w:tmpl w:val="925C6B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853CAF"/>
    <w:multiLevelType w:val="multilevel"/>
    <w:tmpl w:val="7F2ACB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A6A"/>
    <w:rsid w:val="00114E6E"/>
    <w:rsid w:val="001E55E7"/>
    <w:rsid w:val="0029244B"/>
    <w:rsid w:val="002A3A6A"/>
    <w:rsid w:val="00333067"/>
    <w:rsid w:val="005F3B52"/>
    <w:rsid w:val="005F3E51"/>
    <w:rsid w:val="006076C8"/>
    <w:rsid w:val="0085765C"/>
    <w:rsid w:val="00AA097E"/>
    <w:rsid w:val="00C623C6"/>
    <w:rsid w:val="00CC3216"/>
    <w:rsid w:val="00DF5B25"/>
    <w:rsid w:val="00E80B71"/>
    <w:rsid w:val="00E94371"/>
    <w:rsid w:val="00F05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765C"/>
    <w:rPr>
      <w:color w:val="0563C1" w:themeColor="hyperlink"/>
      <w:u w:val="single"/>
    </w:rPr>
  </w:style>
  <w:style w:type="table" w:styleId="ac">
    <w:name w:val="Table Grid"/>
    <w:basedOn w:val="a1"/>
    <w:uiPriority w:val="59"/>
    <w:rsid w:val="00857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F3B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3B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26" Type="http://schemas.openxmlformats.org/officeDocument/2006/relationships/hyperlink" Target="https://m.edsoo.ru/8866e26c" TargetMode="External"/><Relationship Id="rId39" Type="http://schemas.openxmlformats.org/officeDocument/2006/relationships/hyperlink" Target="https://m.edsoo.ru/8867013e" TargetMode="External"/><Relationship Id="rId3" Type="http://schemas.openxmlformats.org/officeDocument/2006/relationships/styles" Target="styles.xml"/><Relationship Id="rId21" Type="http://schemas.openxmlformats.org/officeDocument/2006/relationships/hyperlink" Target="https://m.edsoo.ru/8866e88e" TargetMode="External"/><Relationship Id="rId34" Type="http://schemas.openxmlformats.org/officeDocument/2006/relationships/hyperlink" Target="https://m.edsoo.ru/8866f8ba"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50" Type="http://schemas.openxmlformats.org/officeDocument/2006/relationships/theme" Target="theme/theme1.xml"/><Relationship Id="rId7" Type="http://schemas.openxmlformats.org/officeDocument/2006/relationships/hyperlink" Target="https://m.edsoo.ru/7f415e2e" TargetMode="Externa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2" Type="http://schemas.openxmlformats.org/officeDocument/2006/relationships/numbering" Target="numbering.xml"/><Relationship Id="rId16" Type="http://schemas.openxmlformats.org/officeDocument/2006/relationships/hyperlink" Target="https://m.edsoo.ru/8866c3ea" TargetMode="External"/><Relationship Id="rId20" Type="http://schemas.openxmlformats.org/officeDocument/2006/relationships/hyperlink" Target="https://m.edsoo.ru/8866e01e" TargetMode="External"/><Relationship Id="rId29" Type="http://schemas.openxmlformats.org/officeDocument/2006/relationships/hyperlink" Target="https://m.edsoo.ru/8866ecbc" TargetMode="External"/><Relationship Id="rId41" Type="http://schemas.openxmlformats.org/officeDocument/2006/relationships/hyperlink" Target="https://m.edsoo.ru/88670a6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5e2e" TargetMode="External"/><Relationship Id="rId24" Type="http://schemas.openxmlformats.org/officeDocument/2006/relationships/hyperlink" Target="https://m.edsoo.ru/8866d880"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5" Type="http://schemas.openxmlformats.org/officeDocument/2006/relationships/webSettings" Target="webSettings.xm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8866d34e"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7F5B-2C70-4C92-B350-72A0D4A0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18</cp:revision>
  <cp:lastPrinted>2024-12-03T18:36:00Z</cp:lastPrinted>
  <dcterms:created xsi:type="dcterms:W3CDTF">2023-09-26T12:48:00Z</dcterms:created>
  <dcterms:modified xsi:type="dcterms:W3CDTF">2024-12-04T16:30:00Z</dcterms:modified>
</cp:coreProperties>
</file>