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5E" w:rsidRDefault="00F9665E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Сочинение -один из видов твор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Сочинение -один из видов творчест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5E" w:rsidRDefault="00F9665E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65E" w:rsidRDefault="00F9665E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65E" w:rsidRDefault="00F9665E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65E" w:rsidRDefault="00F9665E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</w:t>
      </w: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ПОЯСНИТЕЛЬНАЯ ЗАПИСКА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 </w:t>
      </w:r>
      <w:r w:rsidR="001F5A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курса 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E394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r w:rsidR="001F5A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Сочинение – один из видов творчества</w:t>
      </w:r>
      <w:r w:rsidRPr="007E394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составлена на основе:</w:t>
      </w:r>
    </w:p>
    <w:p w:rsidR="007E3949" w:rsidRPr="007E3949" w:rsidRDefault="007E3949" w:rsidP="007E39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закона "Об образовании в Российской Федерации" от 29.12.2012 N 273-ФЗ (последняя редакция);</w:t>
      </w:r>
    </w:p>
    <w:p w:rsidR="007E3949" w:rsidRPr="007E3949" w:rsidRDefault="007E3949" w:rsidP="007E39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30.12.2020 № 517-ФЗ "О внесении изменений в Федеральный закон "Об образовании в Российской Федерации" и отдельные законодательные акты Российской Федерации".</w:t>
      </w:r>
    </w:p>
    <w:p w:rsidR="007E3949" w:rsidRPr="001F5A23" w:rsidRDefault="007E3949" w:rsidP="007E39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Приказа Министерства образования и науки РФ от 17 мая 2012 г. N 413 "Об утверждении ФГОС СОО" (с изменениями и дополнениями). Редакция с изменениями N 1028 от </w:t>
      </w:r>
      <w:r w:rsidRPr="001F5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27.12.2023;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предназначена для подготовки </w:t>
      </w:r>
      <w:r w:rsidR="001F5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обучающихся 10 класса и 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выпускников</w:t>
      </w:r>
      <w:r w:rsidR="001F5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 класса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написанию ИС-11 и составлена из рас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чета </w:t>
      </w: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час в неделю (в году — 34 часа).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разработки курса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условиях постоянно меняющегося общественного мира и мира науки школа не может оставаться неизменной. Концепция модернизации российского образования предписывает внедрение компетенций и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формирование новой системы универсальных знаний, умений, навыков.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требованиями современного общества основной задачей школы становится подготовка думающего человека высокой гуманитарной культуры.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Глобальное реформирование системы образования в России, ключевой идеей которого стала идея развития, предопределяет изменение концепции образования в области русского языка от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центрически-знаниевого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потребностно-личностному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овладению языком. На первый план выдвигается проблема перехода от «знания - догмы» к «знанию-мышлению».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Остро встает проблема формирования коммуникативной компетенции учащегося, под которой понимается способность средствами изучаемого языка осуществлять речевую деятельность в соответствии с целями, задачами, ситуацией общения в рамках определенной сферы деятельности.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анализ состояния преподавания русского языка и уровня подготовленности выпускников по русскому языку на современном этапе свидетельствует о том, что в школе недостаточно формируются навыки и умения устной и письменной речи, теоретические сведения о русском языке не используются в полной мере для формирования практической речевой деятельности.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означает, что проблема соотношения знаний о языке и практического владения языком еще не решена и в настоящее время относится к числу наиболее актуальных вопросов образования. Один из путей решения данной проблемы - формирование коммуникативной компетенции в процессе обучения русскому языку. Но здесь необходимо отметить, что существующий учебный процесс характеризуется рассогласованием между необходимостью формирования коммуникативных компетенций и тем, что в школьном курсе изучения русского языка в силу объективных причин нет возможности уделить достаточно времени на развитие у обучающихся коммуникативных компетенций.</w:t>
      </w:r>
    </w:p>
    <w:p w:rsidR="001F5A23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Поэтому важны вопросы разработки дополнительных учебных курсов, во время изучения которых у обучающихся формировалась творческая способность пользоваться инвентарем языковых средств, который складывается из знаний и готовности к их практическому применению. 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данной проблемы возрастает и в связи с тем, что одним из заданий ЕГЭ по русскому языку (и не только по русскому языку, по другим предметам образовательного цикла) является написание сочинения-рассуждения, проверяющего умение создавать собственное высказывание на основе прочитанного текста и являющегося показателем не только уровня владения русским языком.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2014 года появилась новая форма аттестации — итоговое сочинение, обязательное для всех выпускников и ориентированное на проверку уровня культуры чтения. Это является еще одной причиной введения в ста</w:t>
      </w:r>
      <w:r w:rsidR="001F5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рших классах данного 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курса, изучение которого будет необходимо выпускнику школы.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 бы ни стали сегодняшние школьники в будущем, прежде всего они должны быть культурными людьми, а по-настоящему культурному человеку необходимо уметь свободно и грамотно писать.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курса.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Специфика курса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заключается в том, что он содержит систему подготовки к творческой работе, теоретические сведения о структуре и компонентах сочинения- рассуждения и подобранные к ним задания.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Особый акцент в программе сделан на использование ИКТ, что является требованием к организации учебного процесса.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Предлагаемая программа построена на основе учебно-методического пособия Ю.В.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Вайрах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А.В.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Казориной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Новизна программы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заключается в том, что она представляет собой систему работы учителя-словесника по решению проблемы формирования языковых, лингвистических, коммуникативных,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культуроведческих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компетенций обучающихся в рамках обучения написанию сочинения.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входит в число дисциплин, включенных в учебный план, изучение которого связано с дисциплинами филологического цикла: русский язык и литература. Программа адресована обучающимся 10-11 классов. Содержание программы соответствует требованиям нового федерального государственного образовательного стандарта.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прохождения настоящего курса является создание условий для формирования у обучающихся компетенций, необходимых для освоения русского языка и литературы, содействие успешной сдаче ОГЭ и ЕГЭ по русскому языку и литературе.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ее достижения решаются </w:t>
      </w: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способствовать развитию языковой, лингвистической, коммуникативной компетенции,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компетенций обучающихся;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систему теоретических сведений о структуре и компонентах сочинения - рассуждения; -совершенствовать умения интерпретировать содержание текста; последовательно, логично выражать мысли в письменной и устной форме; выражать свои мысли грамотно, последовательно, связно, с соблюдением языковых норм; уметь создавать собственный текст определенной модели, соответствующий требованиям выполнения части С;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анализировать творческие образцы сочинений и рецензировать их.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учебного процесса.</w:t>
      </w:r>
    </w:p>
    <w:p w:rsidR="007E3949" w:rsidRPr="001F5A23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предусматривает проведение уроков-практикумов, уроков-мастерских ценностной ориентации, творческого </w:t>
      </w:r>
      <w:r w:rsidR="001F5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письма, уроков комплексного при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менения знаний. Освоение курса предполагает, помимо посещения коллективных занятий (уроки, практикумы и др.), выполнение внеурочных (домашних), в том числе повышенной сложности, заданий. </w:t>
      </w:r>
      <w:r w:rsidRPr="001F5A2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Особое место в овладении данным курсом отводится самостоятельной работе.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организационные формы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вовлечения учащихся в учебную деятельность: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под руководством учителя (усвоение и закрепление теоретического материала, составление текстов типа рассуждения); - самостоятельная работа;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индивидуальная работа.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самостоятельности, волевой регуляции как черт личности.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ПЛАНИРУЕМЫЕ РЕЗУЛЬТАТЫ ИЗУЧЕНИЯ ЭЛЕКТИВНОГО КУРСА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изучения курса у обучающихся должны сформироваться навыки творческого письма.</w:t>
      </w:r>
    </w:p>
    <w:p w:rsidR="007E3949" w:rsidRPr="007E3949" w:rsidRDefault="001F5A23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</w:t>
      </w:r>
      <w:r w:rsidR="007E3949"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курса предусматривает обучение конструированию текста типа рассуждения, как на основе исходного текста, так и по заданной теме, развитие умения понимать и интерпретировать прочитанный текст, создавать свое высказывание, уточняя тему и основную мысль, формулировать проблему, выстраивать композицию, отбирать языковые средства с учетом стиля и типа речи.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7E3949" w:rsidRPr="007E3949" w:rsidRDefault="007E3949" w:rsidP="007E39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понимание и интерпретирование </w:t>
      </w:r>
      <w:proofErr w:type="gram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читаемого</w:t>
      </w:r>
      <w:proofErr w:type="gram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 (адекватно воспринимать информацию, содержащуюся в тексте);</w:t>
      </w:r>
    </w:p>
    <w:p w:rsidR="007E3949" w:rsidRPr="007E3949" w:rsidRDefault="007E3949" w:rsidP="007E39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его основной темы, важнейшей мысли, позиции автора;</w:t>
      </w:r>
    </w:p>
    <w:p w:rsidR="007E3949" w:rsidRPr="007E3949" w:rsidRDefault="007E3949" w:rsidP="007E39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оценивание позиции автора, на этой основе формирование замысла собственного высказывания, определение его основной мысли;</w:t>
      </w:r>
    </w:p>
    <w:p w:rsidR="007E3949" w:rsidRPr="007E3949" w:rsidRDefault="007E3949" w:rsidP="007E39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выстраивание композиции письменного высказывания, подчиняя её логике выражения своего коммуникативного намерения;</w:t>
      </w:r>
    </w:p>
    <w:p w:rsidR="007E3949" w:rsidRPr="007E3949" w:rsidRDefault="007E3949" w:rsidP="007E39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морального сознания и компетентности в решении этических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3949" w:rsidRPr="007E3949" w:rsidRDefault="007E3949" w:rsidP="007E39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7E3949" w:rsidRPr="001F5A23" w:rsidRDefault="007E3949" w:rsidP="007E394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Познавательные:</w:t>
      </w:r>
    </w:p>
    <w:p w:rsidR="007E3949" w:rsidRPr="007E3949" w:rsidRDefault="007E3949" w:rsidP="007E39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оперировать основными понятиями и определять суть предметов и явлений</w:t>
      </w:r>
    </w:p>
    <w:p w:rsidR="007E3949" w:rsidRPr="007E3949" w:rsidRDefault="007E3949" w:rsidP="007E39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выстраивать цепочки аналогий и взаимосвязей.</w:t>
      </w:r>
    </w:p>
    <w:p w:rsidR="007E3949" w:rsidRPr="007E3949" w:rsidRDefault="007E3949" w:rsidP="007E39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критерии для систематизации явлений и систематизировать их, соблюдение норм литературного языка, в том числе орфографических и пунктуационных;</w:t>
      </w:r>
    </w:p>
    <w:p w:rsidR="007E3949" w:rsidRPr="007E3949" w:rsidRDefault="007E3949" w:rsidP="007E39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языковых средств, обеспечивающих точность и выразительность речи;</w:t>
      </w:r>
    </w:p>
    <w:p w:rsidR="007E3949" w:rsidRPr="007E3949" w:rsidRDefault="007E3949" w:rsidP="007E39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E3949" w:rsidRPr="007E3949" w:rsidRDefault="007E3949" w:rsidP="007E39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извлекать информацию из различных источников;</w:t>
      </w:r>
    </w:p>
    <w:p w:rsidR="007E3949" w:rsidRPr="007E3949" w:rsidRDefault="007E3949" w:rsidP="007E39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знаково-символических средств представления информации и 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Регулятивные:</w:t>
      </w:r>
    </w:p>
    <w:p w:rsidR="007E3949" w:rsidRPr="007E3949" w:rsidRDefault="007E3949" w:rsidP="007E394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задачи;</w:t>
      </w:r>
    </w:p>
    <w:p w:rsidR="007E3949" w:rsidRPr="007E3949" w:rsidRDefault="007E3949" w:rsidP="007E394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E3949" w:rsidRPr="007E3949" w:rsidRDefault="007E3949" w:rsidP="007E394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способы действий в рамках предложенных условий и требований;</w:t>
      </w:r>
    </w:p>
    <w:p w:rsidR="007E3949" w:rsidRPr="007E3949" w:rsidRDefault="007E3949" w:rsidP="007E394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корректировать свои действия в соответствии с изменяющейся ситуацией;</w:t>
      </w:r>
    </w:p>
    <w:p w:rsidR="007E3949" w:rsidRPr="007E3949" w:rsidRDefault="007E3949" w:rsidP="007E394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способы реализации задачи и пополнения знаний при необходимости.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Коммуникативные:</w:t>
      </w:r>
    </w:p>
    <w:p w:rsidR="007E3949" w:rsidRPr="007E3949" w:rsidRDefault="007E3949" w:rsidP="007E39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7E3949" w:rsidRPr="007E3949" w:rsidRDefault="007E3949" w:rsidP="007E39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индивидуально и в группе;</w:t>
      </w:r>
    </w:p>
    <w:p w:rsidR="007E3949" w:rsidRPr="007E3949" w:rsidRDefault="007E3949" w:rsidP="007E39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принятых в культурном обществе нормы речевого поведения;</w:t>
      </w:r>
    </w:p>
    <w:p w:rsidR="007E3949" w:rsidRPr="007E3949" w:rsidRDefault="007E3949" w:rsidP="007E39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свободно, правильно излагать свои мысли в устной и письменной формах;</w:t>
      </w:r>
    </w:p>
    <w:p w:rsidR="007E3949" w:rsidRPr="007E3949" w:rsidRDefault="007E3949" w:rsidP="007E39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своей, личностной, позиции и способность корректного ее выражения;</w:t>
      </w:r>
    </w:p>
    <w:p w:rsidR="007E3949" w:rsidRPr="007E3949" w:rsidRDefault="007E3949" w:rsidP="007E39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личные интересы с общими интересами коллектива и каждого отдельного участника в нём, находить общее решение, которое будет приемлемым для каждого.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текста, связанного с особенностями публицистического и художественного стилей;</w:t>
      </w: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написанию текстов в жанре эссе;</w:t>
      </w: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написанию текстов сочинений;</w:t>
      </w: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редактирование собственных текстов;</w:t>
      </w: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знаний о языке в практике правописания, при анализе языковых единиц и явлений, при создании собственного текста;</w:t>
      </w: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и интерпретация текста;</w:t>
      </w: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связного высказывания, выражающего мнение ученика по поводу прочитанного текста;</w:t>
      </w:r>
    </w:p>
    <w:p w:rsidR="007E3949" w:rsidRPr="007E3949" w:rsidRDefault="007E3949" w:rsidP="007E394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аргументация своего мнения, опираясь на содержание текста, жизненный или читательский опыт.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Основные требования к знаниям, умениям и навыкам </w:t>
      </w:r>
      <w:proofErr w:type="gramStart"/>
      <w:r w:rsidR="001F5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</w:t>
      </w: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</w:t>
      </w:r>
      <w:r w:rsidR="001F5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</w:t>
      </w: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щихся</w:t>
      </w:r>
      <w:proofErr w:type="gramEnd"/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результате изучения курса обучающийся должен знать: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─ теоретические сведения о структуре и компонентах сочинения-рассуждения;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─ должен уметь применять такие коммуникативные умения, как умение: интерпретировать содержание исходного текста или формулировку темы;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─ уметь последовательно, логично выражать мысли в письменной и устной форме;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─ выражать свои мысли грамотно, последовательно, связно, с соблюдением языковых норм;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─ уметь создавать свой текст определенной модели, соответствующий требованиям к сочинению-рассуждению;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─ анализировать творческие образцы сочинений и рецензировать их владеть: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─ коммуникативной компетенцией, предполагающей овладение всеми видами речевой деятельности и основами культуры устной и письменной речи.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итогового к</w:t>
      </w:r>
      <w:r w:rsidR="001F5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онтроля по освоению </w:t>
      </w: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курса и критерии их оценки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Контроль уровня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освоению ЗУН осуществляется на трех уровнях: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текущий (коэффициент успешности выполнения заданий на каждом уроке);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промежуточный (проводится в форме творческих работ)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итоговый (в конце курса) проводится в форме презентации творческой работы в соответствии с требованиями ЕГЭ и итогового сочинения, а также критериями оценивания.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 эффективности реализации программы: в результате изучения курса максимальное количество баллов за содержание итогового сочинения - 14; за содержание сочинения - рассуждения по прочитанному тексту - 14. Особенность программы: факультативный курс оценивается «зачет» / «незачет» (определяется в процентном соотношении: более 50 % (14 баллов) - «зачет», менее 50 % (менее 14) – «незачет»).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СОДЕРЖАНИЕ КУРСА</w:t>
      </w:r>
    </w:p>
    <w:p w:rsidR="007E3949" w:rsidRPr="007E3949" w:rsidRDefault="007E3949" w:rsidP="007E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49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Разделы и подразделы итогового сочинения 2024-2025 года.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Духовно-нравственные ориентиры в жизни человека</w:t>
      </w:r>
    </w:p>
    <w:p w:rsidR="007E3949" w:rsidRPr="007E3949" w:rsidRDefault="007E3949" w:rsidP="007E39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Внутренний мир человека и его личностные качества.</w:t>
      </w:r>
    </w:p>
    <w:p w:rsidR="007E3949" w:rsidRPr="007E3949" w:rsidRDefault="007E3949" w:rsidP="007E39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7E3949" w:rsidRPr="007E3949" w:rsidRDefault="007E3949" w:rsidP="007E39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Познание человеком самого себя.</w:t>
      </w:r>
    </w:p>
    <w:p w:rsidR="007E3949" w:rsidRPr="007E3949" w:rsidRDefault="007E3949" w:rsidP="007E394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Свобода человека и ее ограничения.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 Семья, общество, Отечество в жизни человека</w:t>
      </w:r>
    </w:p>
    <w:p w:rsidR="007E3949" w:rsidRPr="007E3949" w:rsidRDefault="007E3949" w:rsidP="007E394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Семья, род; семейные ценности и традиции.</w:t>
      </w:r>
    </w:p>
    <w:p w:rsidR="007E3949" w:rsidRPr="007E3949" w:rsidRDefault="007E3949" w:rsidP="007E394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Человек и общество.</w:t>
      </w:r>
    </w:p>
    <w:p w:rsidR="007E3949" w:rsidRPr="007E3949" w:rsidRDefault="007E3949" w:rsidP="007E394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Родина, государство, гражданская позиция человека.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 Природа и культура в жизни человека</w:t>
      </w:r>
    </w:p>
    <w:p w:rsidR="007E3949" w:rsidRPr="007E3949" w:rsidRDefault="007E3949" w:rsidP="007E394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Природа и человек.</w:t>
      </w:r>
    </w:p>
    <w:p w:rsidR="007E3949" w:rsidRPr="007E3949" w:rsidRDefault="007E3949" w:rsidP="007E394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Наука и человек.</w:t>
      </w:r>
    </w:p>
    <w:p w:rsidR="007E3949" w:rsidRPr="007E3949" w:rsidRDefault="007E3949" w:rsidP="007E394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Искусство и человек.</w:t>
      </w:r>
    </w:p>
    <w:p w:rsidR="007E3949" w:rsidRPr="007E3949" w:rsidRDefault="007E3949" w:rsidP="007E394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3.4. Язык и языковая личность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Введение. Цели и задачи курса. Тематические направления 2024-2025 учебного года. Многообразие форм сочинений. Подходы к трактовке художественного текста. Требования к написанию сочинения. Критерии оценивания сочинения. Алгоритм написания сочинения.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формулировки темы. Выбор темы и логический анализ ее формулировки. Понимание темы. Знание и понимание привлекаемого литературного материала. Обобщение опыта работы над сочинениями разных жанров.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формулировкой темы. Проблемный вопрос в темах различной формулировки, преобразование темы - понятия в вопрос. Ключевые слова темы.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темой-цитатой, темой-афоризмом. Средства художественной выразительности в теме-цитате. Анализ проблематики тем-афоризмов. Толкование темы-афоризма.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Сужение и расширение темы. Широкое и узкое понимание темы. Работа с текстами, определение темы текста.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Ассоциативные цепочки и ключевые слова к теме. Выстраивание ассоциативных цепочек из ключевых слов и вопросов к теме.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диамант и штрих к ключевым словам темы. Тонкие и толстые вопросы в рамках темы.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сочинения-рассуждения. Типы речи: рассуждение, повествование, описание. Их основные признаки и различия. Структура рассуждения: тезис - доказательство - вывод. Вступление - главная часть - заключение.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 Примеры сочинений с разной композицией.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Написание вступления к сочинению-рассуждению. Анализ вступлений к школьным сочинениям. Виды вступлений. От вопроса темы к вступлению. Анализ образцовых вступлений. Творческая работа.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диамант и штрихи как опорный конспект к написанию вступления.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к сочинению. Анализ заключений к школьным сочинениям. Виды заключений. От главного вопроса темы к заключению. Анализ образцовых заключений. Творческая работа.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часть сочинения: аргументация. Работа с вопросами темы. Формулировка аргументов. Виды и структура аргументов в сочинении-рассуждении. Анализ аргументации в школьном сочинении.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Пробное сочинение в формате допуска к ЕГЭ по темам этого учебного года.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работ. Работа над ошибками.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иллюстративного материала из произведений русской и мировой литературы в текст сочинения. Работа с иллюстративным материалом. Способы включения иллюстративного материала в текст сочинения. Анализ проблематики темы и эпизодов художественных произведений, ее иллюстрирующих. Анализ школьных сочинений и примеров из художественной литературы, представленных в них.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Соразмерность частей сочинения. Работа над композицией сочинения рассуждения. Соответствие сочинения критериям оценки. Работа над абзацным членением текста. Структурные компоненты сочинения, их объем и соразмерность. Творческая работа.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грамотного письма. Виды грамматических ошибок. Грамматические ошибки и их виды. Грамматическая норма. Типичные грамматические ошибки в школьных сочинениях. Орфографические и пунктуационные ошибки. Редакторская работа с текстом.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Речевые ошибки в сочинении. Речевые ошибки и их виды. Типичные речевые ошибки в школьных сочинениях. Редакторская работа с текстом. Практикум. Этические и фактические ошибки. Определение этической и фактической ошибки. Их виды и способы предупреждения. Редакторская работа с текстом.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Логические ошибки в сочинении. Логические ошибки и их виды. Типичные логические ошибки в школьных сочинениях. Редакторская работа с текстом.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Творческая работа.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Изобразительные возможности лексики. Основные термины лексикологии. Практическая работа с антонимами, синонимами, омонимами, фразеологизмами.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стиля. Оригинальность. Редакторская правка текста. Анализ стилистических недостатков. Творческая работа по выработке индивидуального стиля.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значит «раскрыть тему» и как ее «закрыть»? Правильное понимание темы, формулировки сочинения. Что значит «соответствие теме»?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Советы пишущему сочинение. Разработка подробного алгоритма написания сочинения. Привлечение опыта учащихся и аналитического материала по курсу.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1F5A23" w:rsidRDefault="007E3949" w:rsidP="007E394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</w:t>
      </w:r>
      <w:r w:rsidR="00AC64B3" w:rsidRPr="001F5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АТИЧЕСКОЕ ПЛАНИРОВАНИЕ КУРСА, 10</w:t>
      </w:r>
      <w:r w:rsidRPr="001F5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10348" w:type="dxa"/>
        <w:tblInd w:w="-7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35"/>
        <w:gridCol w:w="8079"/>
        <w:gridCol w:w="1134"/>
      </w:tblGrid>
      <w:tr w:rsidR="007E3949" w:rsidRPr="007E3949" w:rsidTr="00F9187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ч.</w:t>
            </w:r>
          </w:p>
        </w:tc>
      </w:tr>
      <w:tr w:rsidR="007E3949" w:rsidRPr="007E3949" w:rsidTr="00F9187E">
        <w:trPr>
          <w:trHeight w:val="28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AC64B3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</w:t>
            </w:r>
            <w:r w:rsidR="00AC64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едение:</w:t>
            </w:r>
            <w:r w:rsidR="00AC64B3" w:rsidRPr="00AC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64B3" w:rsidRPr="00AC64B3">
              <w:rPr>
                <w:rFonts w:ascii="Arial" w:eastAsia="Times New Roman" w:hAnsi="Arial" w:cs="Arial"/>
                <w:color w:val="000000"/>
                <w:lang w:eastAsia="ru-RU"/>
              </w:rPr>
              <w:t>Что такое сочинение и каким оно должно быть.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направления 2024-2025 учебного года.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25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к написанию сочинения. Критерии оценивания сочинения. Алгоритм написания сочинения.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25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формулировки темы. Выбор темы и логический анализ ее формулировки. Различение понятий тема - проблема - тезис.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Различение понятий тема - проблема - тезис.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4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Тема-вопрос, тема-понятие, тема-утверждение. Сужение и расширение темы. Широкое и узкое понимание темы.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2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Ассоциативные цепочки и ключевые слова к теме. Выстраивание ассоциативных цепочек из ключевых слов и вопросов к теме.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25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рассуждения: тезис - доказательство - вывод. Вступление - главная часть - заключение.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7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вступлений: традиционное и оригинальное.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2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«Духовно-нравственные ориентиры в жизни человека». Отбор литературного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50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Сбалансированность частей сочинения. Практическая работа над вступлением к темам направления «Духовно-нравственные ориентиры в жизни человека: 1.1 Внутренний мир человека и его личностные качества».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10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Подготовка к написанию домашнего сочинения по направлению «Духовно-нравственные ориентиры в жизни человека: 1.1 Внутренний мир человека и его личностные качества».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анализ и редактирование домашнего сочинения. Виды грамматических ошибок. Грамматические ошибки и их виды. Грамматическая норма. Прием «Цветные поля».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3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Главная часть сочинения: аргументация. Работа с вопросами темы.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Формулировка аргументов. Виды и структура аргументов в сочинении-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рассуждении.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7E3949" w:rsidRPr="007E3949" w:rsidTr="00F9187E">
        <w:trPr>
          <w:trHeight w:val="61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 «Духовно-нравственные ориентиры в жизни человека»: 1.2. Отношение человека к другому человеку (окружению), нравственные идеалы и выбор между добром и злом». Отбор литературного материала. Приём «Облако мыслей».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13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Подготовка к написанию домашнего сочинения по направлению направление «Духовно-нравственные ориентиры в жизни человека: 1.2. Отношение человека к другому человеку (окружению), нравственные идеалы и выбор между добром и злом».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анализ и редактирование домашнего сочинения. Орфографические и пунктуационные ошибки. Редакторская работа с текстом. Прием «Цветные поля».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 «Духовно-нравственные ориентиры в жизни человека: 1.3. Познание человеком самого себя». Отбор литературного материала. Приём «Вершина».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46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Подготовка к написанию домашнего сочинения по направлению направление «Духовно-нравственные ориентиры в жизни человека: 1.3. «Познание человеком самого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анализ и редактирование домашнего сочинения. Речевые ошибки в сочинении. Речевые ошибки и их виды. Типичные речевые ошибки в школьных сочинениях. Редакторская работа с текстом. Прием «Цветные поля».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3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Заключение к сочинению. Виды заключений: традиционное и оригинальное.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 «Духовно-нравственные ориентиры в жизни человека»: 1.4. Свобода человека и ее ограничения. Отбор литературного материала. Приём «Предмет как проблема».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48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Подготовка к написанию домашнего сочинения по направлению «Духовно-нравственные ориентиры в жизни человека»: «1.4. Свобода человека и ее ограничения».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Анализ и редактирование домашнего сочинения. Этические и фактические ошибки. Определение этической и фактической ошибки. Их виды и способы предупреждения. Редакторская работа с текстом. Прием «Цветные поля».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48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 «Семья, общество, Отечество в жизни человека: 2.1. Семья, род; семейные ценности и традиции». Отбор литературного материала. Приём «Дерево предсказаний».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4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Подготовка к написанию домашнего сочинения по направлению «Семья, общество, Отечество в жизни человека: 2.1. Семья, род; семейные ценности и традиции».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9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анализ и редактирование домашнего сочинения. Логические ошибки в сочинении. Логические ошибки и их виды. Типичные логические ошибки в школьных сочинениях. Редакторская работа с текстом. Прием «Цветные поля».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2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 «Семья, общество, Отечество в жизни человека: 2.2. Человек и общество, 2.3. Родина, государство, гражданская позиция человека». Отбор литературного материала. Приём «Облако мыслей».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39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Подготовка к написанию домашнего сочинения по направлению «Семья, общество, Отечество в жизни человека: 2.2. Человек и общество».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анализ и редактирование домашнего сочинения. 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Прием «Цветные поля».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48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направление «Природа и культура в жизни человека: 3.1. Природа и человек. 3.2. Наука и человек. 3.3. Искусство и человек». Отбор литературного материала. Приём «Предмет как проблема».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7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Подготовка к написанию домашнего сочинения по направлению направление « Природа и культура в жизни человека: 3.1. Природа и человек. 3.2. Наука и человек. 3.3. Искусство и человек».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rPr>
          <w:trHeight w:val="42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анализ и редактирование домашнего сочинения. Выбор стиля. Оригинальность. Редакторская правка текста. Анализ стилистических недостатков. Творческая работа по выработке индивидуального стиля. Прием «Цветные поля».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занятие. Занятие-консультация.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E3949" w:rsidRPr="007E3949" w:rsidTr="00F9187E"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3949" w:rsidRPr="007E3949" w:rsidRDefault="007E3949" w:rsidP="007E394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 1</w:t>
      </w:r>
    </w:p>
    <w:p w:rsidR="007E3949" w:rsidRPr="007E3949" w:rsidRDefault="007E3949" w:rsidP="007E3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Характеристика приемов и методов, применяемых на занятиях элективного курса</w:t>
      </w:r>
    </w:p>
    <w:p w:rsidR="007E3949" w:rsidRPr="007E3949" w:rsidRDefault="007E3949" w:rsidP="007E3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8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6"/>
        <w:gridCol w:w="1786"/>
        <w:gridCol w:w="3486"/>
        <w:gridCol w:w="2144"/>
      </w:tblGrid>
      <w:tr w:rsidR="007E3949" w:rsidRPr="007E3949" w:rsidTr="007E3949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примеры</w:t>
            </w:r>
          </w:p>
        </w:tc>
      </w:tr>
      <w:tr w:rsidR="007E3949" w:rsidRPr="007E3949" w:rsidTr="007E3949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Приём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«Цветные поля”.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Используется с целью создания психологически комфортной обстановки на уроке. Ученик, выполняя письменную работу, отчёркивает поля цветными карандашами, и эти цвета имеют смысловую нагрузку: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красный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«</w:t>
            </w:r>
            <w:r w:rsidRPr="007E394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Проверьте, пожалуйста, всё и исправьте все ошибки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зелёный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«</w:t>
            </w:r>
            <w:r w:rsidRPr="007E394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Отметьте, пожалуйста, все ошибки, я сам исправлю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синий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«</w:t>
            </w:r>
            <w:r w:rsidRPr="007E394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Укажите количество ошибок, я их сам найду и исправлю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чёрный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«</w:t>
            </w:r>
            <w:r w:rsidRPr="007E394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относитесь, пожалуйста, серьёзно к этой работе, я ещё учусь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3949" w:rsidRPr="007E3949" w:rsidTr="007E3949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Приём</w:t>
            </w:r>
          </w:p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«Слово-магнит»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Каждое слово предлагается оценить: какое оно, какой у него знак («плюс» или «минус»)? Какие слова оно «притягивает» к себе? Получаются целые «магнитные» семантические 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поля.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3949" w:rsidRPr="007E3949" w:rsidTr="007E3949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“Облака мыслей”.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направлением «Честь и бесчестие»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Учащиеся приводят первые пришедшие в голову признаки предложенного направления итогового сочинения, не останавливаясь на них подробно. После того как основные характеристики перечислены, они записываются на доске или листе бумаги и систематизируются в соответствии с заданными показателями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Работа над темами сочинений данного направления. Ученикам, пишущим сочинение, рекомендуется записывать «облака мыслей» – всё, что приходит в голову в связи с темой, а потом может быть утрачено из-за неорганизованного характера этой информации. В некотором смысле такие «облака» могут служить планом сочинения.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А.Болконский и Анатоль Курагин (Л.Н.Толстой «Война и мир».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Сотников и Рыбак (В.Быков «Сотников».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Андрей Соколов (М.А.Шолохов «Судьба человека»)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Егор Полушкин и браконьеры (Б.Васильев. «Не стреляйте в белых лебедей»)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3949" w:rsidRPr="007E3949" w:rsidTr="007E3949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Прием «Вершина»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направлением «Победа и поражение»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доске или у каждого в тетради нарисована скала с извилистой горной дорогой, ведущей от глубокой пропасти («поражение») к вершине («победа»). Точкой нужно отметить то место горы, на которой находится герой рассматриваемого произведения. Можно расположить на скале целую систему персонажей романа.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Можно попросить отметить свое положение на скале относительно героя.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Андрей Болконский (Л.Н. Толстой «Война и мир»).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Сотников и Рыбак (В. Быков «Сотников»).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Родион Раскольников (Ф.М. Достоевский «Преступление и наказание»).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Лена </w:t>
            </w:r>
            <w:proofErr w:type="spellStart"/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Бессольцева</w:t>
            </w:r>
            <w:proofErr w:type="spellEnd"/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класс (Б. </w:t>
            </w:r>
            <w:proofErr w:type="spellStart"/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Железников</w:t>
            </w:r>
            <w:proofErr w:type="spellEnd"/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«Чучело»)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др.</w:t>
            </w:r>
          </w:p>
        </w:tc>
      </w:tr>
      <w:tr w:rsidR="007E3949" w:rsidRPr="007E3949" w:rsidTr="007E3949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Приём “Предмет как проблема”.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направлением «Опыт и ошибки»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предлагает представить проблему произведения, урока в виде обычного предмета и предложить варианты решения: отставить в сторону, перешагнуть, выбросить, не 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обращать внимания и т. д. А есть ли возможность выхода из ситуации у нашего героя? На первом уроке, не объявляя тему, перед изучением произведения задать прямой вопрос, касающийся проблемы урока, поставив учеников на место героя: Как бы вы поступили в такой ситуации? Давайте посмотрим, какой выход нашли герои произведения…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Жилин и </w:t>
            </w:r>
            <w:proofErr w:type="spellStart"/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Костылин</w:t>
            </w:r>
            <w:proofErr w:type="spellEnd"/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(Л.Н. Толстой «Кавказский пленник»): представьте, что вы попали в плен. Что бы вы чувствовали, что предпринимали? Проанализировать, </w:t>
            </w: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как ведут себя герои повести.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Пьер Безухов (Л.Н. Толстой «Война и мир»).</w:t>
            </w:r>
          </w:p>
        </w:tc>
      </w:tr>
      <w:tr w:rsidR="007E3949" w:rsidRPr="007E3949" w:rsidTr="007E3949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Приём “Дерево предсказаний”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над направлением «Дружба и вражда»</w:t>
            </w:r>
          </w:p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прием помогает строить предположения по поводу развития сюжетной линии в рассказе, повести. Правила работы с данным приемом таковы: ствол дерева – тема, ветви – предположения, которые ведутся по двум основным направлениям – «возможно» и «вероятно» (количество «ветвей» не ограничено), и, наконец, «листья» – обоснование этих предположений, аргументы в пользу того или иного мнения.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49" w:rsidRPr="007E3949" w:rsidRDefault="007E3949" w:rsidP="007E39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39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Онегин и Ленский (А.С. Пушкин «Евгений Онегин»)</w:t>
            </w:r>
          </w:p>
        </w:tc>
      </w:tr>
    </w:tbl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 2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книг к разделу 1."Духовно-нравственные ориентиры в жизни человека"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 Внутренний мир человека и его личностные качества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Пушкин “Евгений Онегин”, «Капитанская дочка»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И.С. Тургенев «Отцы и дети»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Н.М. Карамзин «Бедная Лиза»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А.С. Грибоедов «Горе от ума»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Л.Н. Толстой «Война и мир», «Анна Каренина», «Детство. Отрочество. Юность»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Ф.М. Достоевский «Преступление и наказание», «Братья Карамазовы», «Идиот», «Записки из подполья», «Сон смешного человека»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Н.В. Гоголь «Мертвые души», «Шинель»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М.Ю. Лермонтов «Герой нашего времени», «Мцыри»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Гончаров «Обломов»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И.С. Тургенев «Дневник лишнего человека», «Отцы и дети»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Бунин «Господин из Сан-Франциско», "Солнечный удар"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А.Н. Островский «Гроза»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 Горький «На дне»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А.И. Куприн «Гранатовый браслет», «Поединок», «Молох»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Чехов «Черный монах»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Булгаков «Мастер и Маргарита»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А.И. Солженицын “Матренин двор”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В.К.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Железников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«Чучело»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Платонов «Юшка», «Котлован»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А. Грин «Алые паруса»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В.А. Каверин «Два капитана»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 А. Шолохов «Тихий Дон»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В.С.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Гроссман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«Авель (Шестое августа)»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А.В. Иванов «Географ глобус пропил»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У. Шекспир «Гамлет»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Э.А. По «Человек толпы»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Г. Флобер «Госпожа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Бовари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А. де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Экзюпери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«Маленький принц»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Лондон «Мартин Иден»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О. де Бальзак «Шагреневая кожа»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О. Уайльд «Портрет Дориана Грея»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Гюго «Отверженные»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Дж. С.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Фоер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«Жутко громко и запредельно близко»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Ч. Диккенс «Большие надежды»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 Дюма «Граф Монте-Кристо»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Ф. Кафка «Процесс»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Оруэлл «1984»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Д.Д. Сэлинджер «Над пропастью во ржи»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Х. Ли «Убить пересмешника»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Отношение человека к другому человеку (окружению), нравственные идеалы и выбор между добром и злом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Пушкин «Капитанская дочка», "Моцарт и Сальери", "Евгений Онегин"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Л.Н. Толстой «Война и мир»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Булгаков «Мастер и Маргарита», «Собачье сердце»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Чехов «Душечка», «Попрыгунья», «О любви»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М.Ю. Лермонтов «Герой нашего времени»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Гончаров «Обломов»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А.И. Куприн «Гранатовый браслет»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Ф. М.  Достоевский «Преступление и наказание», «Идиот»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Бунин «Господин из Сан-Франциско»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А.Н. Островский «Гроза»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К. Г. Паустовский «Телеграмма»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Г. Короленко «Дети подземелья»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Платонов «Юшка»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В.Ф. Тендряков «Хлеб для собаки»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Распутин «Уроки французского»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В.К.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Железников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«Чучело»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В.А. Каверин «Два капитана»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Шолохов «Тихий Дон»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Р.Брэдбери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«451 градус по Фаренгейту», «Марсианские хроники», «И грянул гром»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Э.М. Ремарк «Три товарища»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А. де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Экзюпери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«Маленький принц»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Дж.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Толкиен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«Властелин колец»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О. Уайльд «Портрет Дориана Грея»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Роулинг книги о Гарри Поттере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Дж.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«Мальчик в полосатой пижаме»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Г.Х. Андерсен «Девочка со спичками»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Гюго «Отверженные»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Х. Ли «Убить пересмешника»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Голдинг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"Повелитель мух"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О. Генри «Дары волхвов»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С. Кинг «Зеленая миля»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 Митчелл «Облачный атлас»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Бёрджесс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«Заводной апельсин»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 Познание человеком самого себя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Л.Н. Толстой «Война и мир»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М.Ю. Лермонтов «Герой нашего времени»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Гончаров «Обломов»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В.П. Астафьев «Царь-рыба»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 Горький «Детство. В людях. Мои университеты»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Ф.М. Достоевский «Белые ночи», «Преступление и наказание», «Идиот»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Б.Л. Пастернак «Доктор Живаго»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А.В. Иванов «Географ глобус пропил»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Д.Д. Сэлинджер «Над пропастью во ржи»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 Свобода человека и ее ограничения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Л.Н. Толстой «Война и мир»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А.Н. Островский «Гроза»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М.Ю. Лермонтов «Мцыри»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Булгаков «Мастер и Маргарита»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Е.И. Замятин «Мы»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 Горький «Старуха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Изергиль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 Азимов “Я, робот”, “Позитронный человек”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Голдинг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"Повелитель мух"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Оруэлл «1984»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О. Уайльд «Портрет Дориана Грея»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Дж.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«Мальчик в полосатой пижаме»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 Митчелл «Облачный атлас»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книг к разделу "Семья, общество, Отечество в жизни человека"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Семья, род; семейные ценности и традиции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Пушкин «Капитанская дочка» «Станционный смотритель»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И.С. Тургенев «Отцы и дети», «Ася», «Дворянское гнездо»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Л.Н Толстой «Детство. Отрочество. Юность», «Война и мир»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Ф.М. Достоевский «Братья Карамазовы»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М.Ю. Лермонтов «Песня про… купца Калашникова»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Чехов «Вишневый сад»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Гончаров «Обломов»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М.Е. Салтыков-Щедрин «Господа Головлевы»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А.Н. Островский «Свои люди-сочтемся»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Шолохов «Тихий Дон», «Судьба человека»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Ч. Айтматов «И дольше века длится день»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В.А. Каверин «Два капитана»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К. Г. Паустовский «Телеграмма»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Г. Короленко «Дети подземелья»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Распутин «Прощание с Матерой»,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М.А. Булгаков «Дни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Турбиных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«Белая Гвардия»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А.Н. Рыбаков «Дети Арбата»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У. Теккерей «Ярмарка тщеславия»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Дж.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Остин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«Гордость и предубеждение»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 Твен «Приключения Тома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Сойера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Ч. Диккенс «Приключения Оливера Твиста»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Ч.  Диккенс «Большие надежды»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Х. Ли «Убить пересмешника»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Брэдбери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«Вино из одуванчиков»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Дж.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Роулинг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серия книг о Гарри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Поттере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Дж.Д. Сэлинджер «Над пропастью во ржи»\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Зусак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«Книжный вор»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Ф.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Флэгг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«Жареные зеленые помидоры …»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Гавальда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«35 кило надежды»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Ф.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Бакман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«Вторая жизнь Уве»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2.2. Человек и общество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Пушкин «Евгений Онегин», «Капитанская дочка»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Булгаков «Мастер и Маргарита», «Собачье сердце», «Белая гвардия»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Чехов «Человек в футляре», «Хамелеон», «Толстый и тонкий», «Смерть чиновника»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Н.В. Гоголь «Ревизор», «Мертвые души», «Шинель»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М.Ю. Лермонтов «Герой нашего времени»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Е.И. Замятин «Мы»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А.И. Куприн «Олеся»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 Горький «На дне», «Старуха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Изергиль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(легенда о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Данко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А.И. Солженицын “Матренин двор”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Д.И. Фонвизин “Недоросль”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А.С. Грибоедов «Горе от ума»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Ф. М.  Достоевский «Преступление и наказание»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Бунин «Господин из Сан-Франциско»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Платонов «Юшка»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 Грин «Алые паруса», «Зеленая лампа»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Короленко «В дурном обществе»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В.К.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Железников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«Чучело»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Л. Пантелеев, Г. Белых «Республика ШКИД»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Брэдбери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«451 градус по Фаренгейту»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Оруэлл «1984»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У. Теккерей «Ярмарка тщеславия»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 Рэнд «Атлант расправил плечи»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Х. Ли «Убить пересмешника»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 Гюго «Отверженные»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С. Коллинз «Голодные игры»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К. Роулинг «Гарри Поттер»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 Дефо «Робинзон Крузо»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Р. Бах «Чайка по имени Джонатан Ливингстон»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 Митчелл «Облачный атлас»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Голдинг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"Повелитель мух"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Кизи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«Над кукушкиным гнездом»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Родина, государство, гражданская позиция человека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М.Е. Салтыков-Щедрин «История одного города», «Повесть о том, как один мужик двух генералов прокормил», «Дикий помещик», «Господа Головлевы»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Короленко «В дурном обществе»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 Горький «На дне», «Детство», «Бывшие люди»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Л.Н Толстой «Война и Мир», «После бала»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М.Ю. Лермонтов «Песня про… купца Калашникова»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Шолохов «Судьба человека», «Тихий Дон»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А.С. Грибоедов «Горе от ума»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А.С. Пушкин «Евгений Онегин»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И.С. Тургенев «Отцы и дети»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Н.В. Гоголь «Тарас Бульба», «Мертвые души», «Ревизор»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Н.С. Лесков «Левша»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Б.Л. Пастернак «Доктор Живаго»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М.А. Булгаков «Дни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Турбиных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«Белая Гвардия»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Н.А. Некрасов «Железная дорога», «Кому на Руси жить хорошо»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Платонов «Котлован»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Полевой «Повесть о настоящем человеке»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Л. Васильев «А зори здесь тихие», «Завтра была война»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Распутин «Прощание с Матерой»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К. Воробьев «Убиты под Москвой»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 Фадеев «Молодая гвардия»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Гроссман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«Жизнь и судьба», «Авель (Шестое августа)»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Список книг к разделу "Природа и культура в жизни человека"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Природа и человек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В.П. Астафьев «Царь-рыба»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Ч.Т. Айтматов «Плаха», «Когда падают горы: вечная невеста», «Буранный полустанок»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И.С. Тургенев «Записки охотника», «Бирюк»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А.И. Куприн «Олеся»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Б.Л. Васильев «Не стреляйте белых лебедей»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Н.А. Некрасов «Дедушка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Мазай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зайцы»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Распутин «Прощание с Матерой»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Чехов «Дядя Ваня», «Крыжовник», «Степь»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К.Г. Паустовский, «Мещерская сторона», «Повесть о лесах»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И.А. Бунин «Антоновские яблоки», «Суходол»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В.М. Шукшин «Старик, солнце и девушка»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С.А. Алексиевич «Чернобыльская молитва»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Т. Толстая «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Кысь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Брэдбери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«Марсианские хроники», «И грянул гром»,  «Все лето в один день»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А. де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Экзюпери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«Маленький принц»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 Дефо «Робинзон Крузо»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Голдинг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«Повелитель мух»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Ж.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Жионо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«Человек, который сажал деревья»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Э. Сезон-Томпсон «Рассказы о животных»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Лондон « Зов предков», «Белый Клык»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Д. Митчелл «Облачный атлас»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Э. Хемингуэй «Старик и море»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 Наука и человек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М.А. Булгаков «Собачье сердце»,  «Роковые яйца»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Ч. Айтматов «И дольше века длится день»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 Азимов «Я, робот», «Позитронный человек»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А. Р. Беляев «Голова профессора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Доуэля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«Человек-амфибия»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Распутин «Прощание с Матерой»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В.Д. Дудинцев «Белые одежды»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Е.И. Замятин «Мы»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В.О. Пелевин «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Generation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“П”»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С.А. Алексиевич «Чернобыльская молитва»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Д.А.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Глуховский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«Метро 2033»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Киз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«Цветы для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Элджернона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Р.Брэдбери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«451 градус по Фаренгейту», «Марсианские хроники», «И грянул гром», «Все лето в один день» и др.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К. Воннегут «Колыбель для кошки»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 Шелли «Франкенштейн, или Современный Прометей»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О. Хаксли «О дивный новый мир», «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Обезъяна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сущность»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Дж. Оруэлл «1984»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Вейер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«Марсианин»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Ж. Верн «20000 лье под водой»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Р. Стивенсон «Странная история доктора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Джекила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мистера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Хайда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3.3. Искусство и человек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Пушкин «Моцарт и Сальери»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М.А. Булгаков «Мастер и Маргарита»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В.Г. Короленко «Слепой музыкант»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Б.Л. Пастернак «Доктор Живаго»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А.И. Куприн «Гамбринус»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К.Г. Паустовский «Золотая роза»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Н.В. Гоголь «Портрет»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А.П. Чехов «Скрипка Ротшильда»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М.А. Осоргин «Записки старого книгоеда»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Н.С. Лесков «Левша»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 К.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Железников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«Чучело»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О. Уайльд «Портрет Дориана Грея»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Зусак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«Книжный вор»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Гессе «Магия книги»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МАТЕРИАЛЬНО-ТЕХНИЧЕСКОЕ, УЧЕБНО-МЕТОДИЧЕСКОЕ ОБЕСПЕЧЕНИЕ ЭЛЕКТИВНОГО КУРСА.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использованной литературы.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Итоговое выпускное сочинение в 11 классе от экспертов в области подготовки к ЕГЭ Н.А. Сениной, А.Г.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Нарушевича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И.С.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Нарушевич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Издательство «Легион» Русский язык. Литература, 2019.</w:t>
      </w:r>
    </w:p>
    <w:p w:rsidR="007E3949" w:rsidRPr="007E3949" w:rsidRDefault="007E3949" w:rsidP="007E394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Итоговое сочинение. Трудно? Легко! / Л.И. Мальцева. –Ростов н/Д: Издатель Мальцев Д.А., М.: Народное образование, 2015.</w:t>
      </w:r>
    </w:p>
    <w:p w:rsidR="007E3949" w:rsidRPr="007E3949" w:rsidRDefault="007E3949" w:rsidP="007E394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Пименова В. «Сочинение как творческий вид работы. Из опыта учителя». Библиотечка «Первого сентября». Серия «Литература». Выпуск 5(17). - М.: 2007.</w:t>
      </w:r>
    </w:p>
    <w:p w:rsidR="007E3949" w:rsidRPr="007E3949" w:rsidRDefault="007E3949" w:rsidP="007E394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Подготовка и проведение итогового сочинения по литературе. Метод. рекомендации для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организаций. — М.: Просвещение, 2021.</w:t>
      </w:r>
    </w:p>
    <w:p w:rsidR="007E3949" w:rsidRPr="007E3949" w:rsidRDefault="007E3949" w:rsidP="007E394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Серия „Учимся с «Просвещением»“/„ «Просвещение» — учителю“.</w:t>
      </w:r>
    </w:p>
    <w:p w:rsidR="007E3949" w:rsidRPr="007E3949" w:rsidRDefault="007E3949" w:rsidP="007E394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Серафимова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В.Д.</w:t>
      </w: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Практические материалы для подготовки к сочинениям, выпускным и вступительным экзаменам. Русские писатели XX и XXI веков. - //АСТ,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Астрель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Москва, 2008</w:t>
      </w:r>
    </w:p>
    <w:p w:rsidR="007E3949" w:rsidRPr="007E3949" w:rsidRDefault="007E3949" w:rsidP="007E394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Сигов В. К.,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Ломилина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 И. «Итоговая аттестация. Выпускное сочинение. 10-11 классы». Пособие издательства «Дрофа», 2018.</w:t>
      </w:r>
    </w:p>
    <w:p w:rsidR="007E3949" w:rsidRPr="007E3949" w:rsidRDefault="007E3949" w:rsidP="007E394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Сочинение? Легко! 10—11 классы: пособие для учащихся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организаций / [С. И. Красовская, М. И.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Шутан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Е. А.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Певак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др.]. — М.: Просвещение, 2015.</w:t>
      </w:r>
    </w:p>
    <w:p w:rsidR="007E3949" w:rsidRPr="007E3949" w:rsidRDefault="007E3949" w:rsidP="007E394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Ходякова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А. и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К. </w:t>
      </w:r>
      <w:proofErr w:type="spellStart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Геро</w:t>
      </w:r>
      <w:proofErr w:type="spellEnd"/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«Подготовка к итоговому сочинению по литературе» «Русский язык в школе» № 2 за 2015 год.</w:t>
      </w:r>
    </w:p>
    <w:p w:rsidR="007E3949" w:rsidRPr="007E3949" w:rsidRDefault="007E3949" w:rsidP="007E394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Щербакова О. И. Виды сочинений по литературе. 10−11 классы. (Методическое пособие для учителей).</w:t>
      </w: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3949" w:rsidRPr="007E3949" w:rsidRDefault="007E3949" w:rsidP="007E3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Интернет-ресурсы:</w:t>
      </w:r>
    </w:p>
    <w:p w:rsidR="007E3949" w:rsidRPr="007E3949" w:rsidRDefault="007E3949" w:rsidP="007E394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http://sochinenie11.ru/o/140-2-knigi-po-podgotovke-k-itogovomu-sochineniyu.html;russkiy-na-5.ru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E3949" w:rsidRPr="007E3949" w:rsidRDefault="007E3949" w:rsidP="007E394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http://lanasvet1991.blogspot.ru/p/blog-page_7458.html</w:t>
      </w: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E3949" w:rsidRPr="007E3949" w:rsidRDefault="007E3949" w:rsidP="007E394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http://sochinenie.wikivote.ru</w:t>
      </w:r>
    </w:p>
    <w:p w:rsidR="007E3949" w:rsidRPr="007E3949" w:rsidRDefault="007E3949" w:rsidP="007E394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3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https://mogu-pisat.ru/spravochnik/nachalo/?clear_cache=Y?ELEMENT_ID=181332</w:t>
      </w:r>
    </w:p>
    <w:p w:rsidR="00CE5768" w:rsidRDefault="00CE5768">
      <w:bookmarkStart w:id="0" w:name="_GoBack"/>
      <w:bookmarkEnd w:id="0"/>
    </w:p>
    <w:sectPr w:rsidR="00CE5768" w:rsidSect="00AC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EC" w:rsidRDefault="00792FEC" w:rsidP="00F9665E">
      <w:pPr>
        <w:spacing w:after="0" w:line="240" w:lineRule="auto"/>
      </w:pPr>
      <w:r>
        <w:separator/>
      </w:r>
    </w:p>
  </w:endnote>
  <w:endnote w:type="continuationSeparator" w:id="0">
    <w:p w:rsidR="00792FEC" w:rsidRDefault="00792FEC" w:rsidP="00F9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EC" w:rsidRDefault="00792FEC" w:rsidP="00F9665E">
      <w:pPr>
        <w:spacing w:after="0" w:line="240" w:lineRule="auto"/>
      </w:pPr>
      <w:r>
        <w:separator/>
      </w:r>
    </w:p>
  </w:footnote>
  <w:footnote w:type="continuationSeparator" w:id="0">
    <w:p w:rsidR="00792FEC" w:rsidRDefault="00792FEC" w:rsidP="00F9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C00"/>
    <w:multiLevelType w:val="multilevel"/>
    <w:tmpl w:val="1BB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D5003"/>
    <w:multiLevelType w:val="multilevel"/>
    <w:tmpl w:val="81E8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A6CB8"/>
    <w:multiLevelType w:val="multilevel"/>
    <w:tmpl w:val="1DB2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D3E31"/>
    <w:multiLevelType w:val="multilevel"/>
    <w:tmpl w:val="4E7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746ED"/>
    <w:multiLevelType w:val="multilevel"/>
    <w:tmpl w:val="6424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74B4A"/>
    <w:multiLevelType w:val="multilevel"/>
    <w:tmpl w:val="523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A7A2B"/>
    <w:multiLevelType w:val="multilevel"/>
    <w:tmpl w:val="08C8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3DB"/>
    <w:multiLevelType w:val="multilevel"/>
    <w:tmpl w:val="84F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334CF"/>
    <w:multiLevelType w:val="multilevel"/>
    <w:tmpl w:val="5D40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D2B1F"/>
    <w:multiLevelType w:val="multilevel"/>
    <w:tmpl w:val="1EB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F501E"/>
    <w:multiLevelType w:val="multilevel"/>
    <w:tmpl w:val="B14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70AFC"/>
    <w:multiLevelType w:val="multilevel"/>
    <w:tmpl w:val="501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4733B"/>
    <w:multiLevelType w:val="multilevel"/>
    <w:tmpl w:val="F8DE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8667D"/>
    <w:multiLevelType w:val="multilevel"/>
    <w:tmpl w:val="515E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71618"/>
    <w:multiLevelType w:val="multilevel"/>
    <w:tmpl w:val="ADA4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7C06BA"/>
    <w:multiLevelType w:val="multilevel"/>
    <w:tmpl w:val="5A60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67AD0"/>
    <w:multiLevelType w:val="multilevel"/>
    <w:tmpl w:val="AAC8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75732"/>
    <w:multiLevelType w:val="multilevel"/>
    <w:tmpl w:val="AC4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77ADB"/>
    <w:multiLevelType w:val="multilevel"/>
    <w:tmpl w:val="E82C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9"/>
  </w:num>
  <w:num w:numId="5">
    <w:abstractNumId w:val="17"/>
  </w:num>
  <w:num w:numId="6">
    <w:abstractNumId w:val="1"/>
  </w:num>
  <w:num w:numId="7">
    <w:abstractNumId w:val="15"/>
  </w:num>
  <w:num w:numId="8">
    <w:abstractNumId w:val="3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  <w:num w:numId="15">
    <w:abstractNumId w:val="0"/>
  </w:num>
  <w:num w:numId="16">
    <w:abstractNumId w:val="16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76A"/>
    <w:rsid w:val="001F5A23"/>
    <w:rsid w:val="0052376A"/>
    <w:rsid w:val="006A413C"/>
    <w:rsid w:val="00792FEC"/>
    <w:rsid w:val="007E3949"/>
    <w:rsid w:val="00883CC3"/>
    <w:rsid w:val="00897D9C"/>
    <w:rsid w:val="009D7524"/>
    <w:rsid w:val="00AC64B3"/>
    <w:rsid w:val="00AF4394"/>
    <w:rsid w:val="00BE3CAA"/>
    <w:rsid w:val="00C908B8"/>
    <w:rsid w:val="00CE5768"/>
    <w:rsid w:val="00F9187E"/>
    <w:rsid w:val="00F9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3"/>
    <w:pPr>
      <w:ind w:left="720"/>
      <w:contextualSpacing/>
    </w:pPr>
  </w:style>
  <w:style w:type="paragraph" w:customStyle="1" w:styleId="c129">
    <w:name w:val="c129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C64B3"/>
  </w:style>
  <w:style w:type="paragraph" w:customStyle="1" w:styleId="c17">
    <w:name w:val="c17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C64B3"/>
  </w:style>
  <w:style w:type="character" w:customStyle="1" w:styleId="c10">
    <w:name w:val="c10"/>
    <w:basedOn w:val="a0"/>
    <w:rsid w:val="00AC64B3"/>
  </w:style>
  <w:style w:type="paragraph" w:customStyle="1" w:styleId="c15">
    <w:name w:val="c15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AC64B3"/>
  </w:style>
  <w:style w:type="paragraph" w:customStyle="1" w:styleId="c19">
    <w:name w:val="c19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64B3"/>
  </w:style>
  <w:style w:type="paragraph" w:customStyle="1" w:styleId="c50">
    <w:name w:val="c50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9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65E"/>
  </w:style>
  <w:style w:type="paragraph" w:styleId="a6">
    <w:name w:val="footer"/>
    <w:basedOn w:val="a"/>
    <w:link w:val="a7"/>
    <w:uiPriority w:val="99"/>
    <w:semiHidden/>
    <w:unhideWhenUsed/>
    <w:rsid w:val="00F9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65E"/>
  </w:style>
  <w:style w:type="paragraph" w:styleId="a8">
    <w:name w:val="Balloon Text"/>
    <w:basedOn w:val="a"/>
    <w:link w:val="a9"/>
    <w:uiPriority w:val="99"/>
    <w:semiHidden/>
    <w:unhideWhenUsed/>
    <w:rsid w:val="00F9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3"/>
    <w:pPr>
      <w:ind w:left="720"/>
      <w:contextualSpacing/>
    </w:pPr>
  </w:style>
  <w:style w:type="paragraph" w:customStyle="1" w:styleId="c129">
    <w:name w:val="c129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C64B3"/>
  </w:style>
  <w:style w:type="paragraph" w:customStyle="1" w:styleId="c17">
    <w:name w:val="c17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C64B3"/>
  </w:style>
  <w:style w:type="character" w:customStyle="1" w:styleId="c10">
    <w:name w:val="c10"/>
    <w:basedOn w:val="a0"/>
    <w:rsid w:val="00AC64B3"/>
  </w:style>
  <w:style w:type="paragraph" w:customStyle="1" w:styleId="c15">
    <w:name w:val="c15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AC64B3"/>
  </w:style>
  <w:style w:type="paragraph" w:customStyle="1" w:styleId="c19">
    <w:name w:val="c19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64B3"/>
  </w:style>
  <w:style w:type="paragraph" w:customStyle="1" w:styleId="c50">
    <w:name w:val="c50"/>
    <w:basedOn w:val="a"/>
    <w:rsid w:val="00A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Коокуева Л.А.</cp:lastModifiedBy>
  <cp:revision>13</cp:revision>
  <dcterms:created xsi:type="dcterms:W3CDTF">2024-11-12T06:50:00Z</dcterms:created>
  <dcterms:modified xsi:type="dcterms:W3CDTF">2024-12-04T17:11:00Z</dcterms:modified>
</cp:coreProperties>
</file>