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2B" w:rsidRDefault="00F7262B"/>
    <w:p w:rsidR="00F7262B" w:rsidRDefault="00F7262B"/>
    <w:p w:rsidR="00F7262B" w:rsidRDefault="00F7262B"/>
    <w:p w:rsidR="00F7262B" w:rsidRDefault="00F7262B"/>
    <w:p w:rsidR="00F7262B" w:rsidRDefault="00F7262B"/>
    <w:p w:rsidR="00F7262B" w:rsidRDefault="00F7262B"/>
    <w:p w:rsidR="00F7262B" w:rsidRDefault="00F7262B"/>
    <w:p w:rsidR="00F7262B" w:rsidRDefault="00F7262B"/>
    <w:p w:rsidR="00F7262B" w:rsidRDefault="00F7262B"/>
    <w:p w:rsidR="00F7262B" w:rsidRDefault="00F7262B"/>
    <w:p w:rsidR="00F7262B" w:rsidRDefault="00F7262B"/>
    <w:p w:rsidR="00F7262B" w:rsidRDefault="00F7262B"/>
    <w:p w:rsidR="00F7262B" w:rsidRDefault="00F7262B"/>
    <w:p w:rsidR="00F7262B" w:rsidRDefault="00F7262B"/>
    <w:p w:rsidR="00F7262B" w:rsidRDefault="00F7262B"/>
    <w:p w:rsidR="00F7262B" w:rsidRDefault="00F7262B"/>
    <w:p w:rsidR="00F7262B" w:rsidRDefault="00F7262B"/>
    <w:p w:rsidR="00F7262B" w:rsidRDefault="00F7262B"/>
    <w:p w:rsidR="00F7262B" w:rsidRDefault="00F7262B"/>
    <w:p w:rsidR="00F7262B" w:rsidRDefault="00F7262B"/>
    <w:p w:rsidR="00F7262B" w:rsidRDefault="00F7262B"/>
    <w:p w:rsidR="00F7262B" w:rsidRDefault="00F7262B"/>
    <w:p w:rsidR="00F7262B" w:rsidRDefault="00F7262B"/>
    <w:p w:rsidR="00F7262B" w:rsidRDefault="00F7262B"/>
    <w:p w:rsidR="00F7262B" w:rsidRDefault="00F7262B"/>
    <w:p w:rsidR="00F7262B" w:rsidRDefault="00F7262B"/>
    <w:p w:rsidR="00F7262B" w:rsidRDefault="00F7262B"/>
    <w:p w:rsidR="00F7262B" w:rsidRDefault="00F7262B"/>
    <w:p w:rsidR="00F7262B" w:rsidRDefault="00F7262B">
      <w:r>
        <w:rPr>
          <w:noProof/>
          <w:lang w:eastAsia="ru-RU"/>
        </w:rPr>
        <w:pict>
          <v:group id="_x0000_s1026" style="position:absolute;margin-left:63.75pt;margin-top:3.85pt;width:493.5pt;height:682.4pt;z-index:-251658240;mso-position-horizontal-relative:page;mso-position-vertical-relative:page" coordorigin=",77" coordsize="11904,167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76;width:11904;height:16757">
              <v:imagedata r:id="rId5" o:title=""/>
            </v:shape>
            <v:shape id="_x0000_s1028" type="#_x0000_t75" style="position:absolute;left:1228;top:940;width:9792;height:14612">
              <v:imagedata r:id="rId6" o:title=""/>
            </v:shape>
            <w10:wrap anchorx="page" anchory="page"/>
          </v:group>
        </w:pict>
      </w:r>
    </w:p>
    <w:p w:rsidR="00572BFF" w:rsidRDefault="00572BFF" w:rsidP="00572B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 xml:space="preserve">уважение человеческого достоинства 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;</w:t>
      </w:r>
    </w:p>
    <w:p w:rsidR="00572BFF" w:rsidRDefault="00572BFF" w:rsidP="00572B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свобода совести и информации;</w:t>
      </w:r>
    </w:p>
    <w:p w:rsidR="00572BFF" w:rsidRDefault="00572BFF" w:rsidP="00572B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свободное выражение собственных взглядов и убеждений;</w:t>
      </w:r>
    </w:p>
    <w:p w:rsidR="00572BFF" w:rsidRDefault="00572BFF" w:rsidP="00572B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свободное посещение мероприятий, не предусмотренных учебным планом;</w:t>
      </w:r>
    </w:p>
    <w:p w:rsidR="00572BFF" w:rsidRDefault="00572BFF" w:rsidP="00572B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участие в управлении образовательного учреждения в форме, определяемой Уставом школы;</w:t>
      </w:r>
    </w:p>
    <w:p w:rsidR="00572BFF" w:rsidRDefault="00572BFF" w:rsidP="00572B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участие во всероссийских и иных олимпиадах школьников.</w:t>
      </w:r>
    </w:p>
    <w:p w:rsidR="00572BFF" w:rsidRDefault="00572BFF" w:rsidP="00572B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Охрану 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здоровья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в том числе на обеспечение текущего контроля за состоянием здоровья обучающихся.</w:t>
      </w:r>
    </w:p>
    <w:p w:rsidR="00572BFF" w:rsidRDefault="00572BFF" w:rsidP="00572BF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К основным обязанностям </w:t>
      </w:r>
      <w:proofErr w:type="gramStart"/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относятся:</w:t>
      </w:r>
    </w:p>
    <w:p w:rsidR="00572BFF" w:rsidRDefault="00572BFF" w:rsidP="00572B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выполнение требований настоящего Устава, Правил внутреннего распорядка образовательного учреждения 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для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обучающихся;</w:t>
      </w:r>
    </w:p>
    <w:p w:rsidR="00572BFF" w:rsidRDefault="00572BFF" w:rsidP="00572B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добросовестное  освоение  образовательной программы, осуществление самостоятельной  подготовки к занятиям, выполнение заданий  данных педагогическими  работниками  в рамках образовательной программы.</w:t>
      </w:r>
    </w:p>
    <w:p w:rsidR="00572BFF" w:rsidRDefault="00572BFF" w:rsidP="00572B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уважение чести и достоинства обучающихся и работников образовательного учреждения;</w:t>
      </w:r>
    </w:p>
    <w:p w:rsidR="00572BFF" w:rsidRDefault="00572BFF" w:rsidP="00572B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бережное отношение к имуществу школы.</w:t>
      </w:r>
    </w:p>
    <w:p w:rsidR="00572BFF" w:rsidRDefault="00572BFF" w:rsidP="00572B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Организация учебного процесса.</w:t>
      </w:r>
    </w:p>
    <w:p w:rsidR="00572BFF" w:rsidRDefault="00572BFF" w:rsidP="00572BF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3.1.Прием обучающихся проводится в соответствии с правилами приема в школу. 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3.2.Учебные занятия в школе проводятся по учебному расписанию, составленному на основании нормативных документов и утверждаемому директором школы.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Учебное расписание составляется на учебный год и вывешивается в помещении учебного заведения на видном месте не позднее, чем за неделю до начала занятий.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3.3. 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При неявке обучающегося на занятия по болезни или другим уважительным причинам, обучающийся обязан поставить об этом в известность классного руководителя в день неявки.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В случае пропуска занятий обучающийся должен предъявить классному руководителю справку от врача или (в особых случаях) записку от родителей о причине отсутствия на занятиях. В случае пропуска занятий (по уважительной причине или нет) обучающийся обязан изучить материал пропущенного урока. Отсутствие на уроке не освобождает обучающегося от контроля знаний.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3.4.За высокие показатели в учебе при примерном поведении и активном участии в общественной жизни школы устанавливаются следующие поощрения 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для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обучающихся:</w:t>
      </w:r>
    </w:p>
    <w:p w:rsidR="00572BFF" w:rsidRDefault="00572BFF" w:rsidP="00572B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объявление благодарности;</w:t>
      </w:r>
    </w:p>
    <w:p w:rsidR="00572BFF" w:rsidRDefault="00572BFF" w:rsidP="00572B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награждение грамотой;</w:t>
      </w:r>
    </w:p>
    <w:p w:rsidR="00572BFF" w:rsidRDefault="00572BFF" w:rsidP="00572B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награждение похвальным листом;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Поощрения учащихся оформляются приказом директора школы.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3.5. За нарушение дисциплины, Устава школы, Правил внутреннего распорядка к учащимся могут быть применены следующие взыскания и административные меры: ( за исключением дошкольников и  школьников  младшего школьного возраста, обучающимся с ограниченными возможностями здоровья, а именно с задержкой психического развития и различными формами умственной отсталости)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- замечание; 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- выговор (объявляется приказом директора школы); </w:t>
      </w:r>
    </w:p>
    <w:p w:rsidR="00572BFF" w:rsidRDefault="00572BFF" w:rsidP="00572BF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     -отчисление из образовательного учреждения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3.6. Исключение обучающегося, достигшего возраста пятнадцати лет, допускается по решению Педагогического совета  за совершенные неоднократно грубые нарушения Устава школы, Правил внутреннего распорядка 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для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обучающихся. Исключение обучающегося  применяется,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обучающихся, нарушает их права и права работников школы, а также нормальное функционирование школы.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Решение Педагогического совета ОУ об исключении обучающегося, не получившего основного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Педагогический Совет  уведомляет обучающегося и его родителей (законных представителей) о рассмотрении вопроса об исключении обучающегося не позднее, чем за 10 дней до рассмотрения этого вопроса. Не присутствие обучающегося и его родителей (законных представителей) на заседании Педагогического совета   может служить препятствием для рассмотрения этого вопроса.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Решение Педагогического совета  об исключении детей-сирот и детей, оставшихся без попечения родителей (законных представителей), принимается с согласия комиссии по делам несовершеннолетних и защите их прав и органа опеки и попечительства. 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Решение Педагогического 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совета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 об исключении обучающегося оформляется приказом директора школы. Школа незамедлительно информирует об исключении обучающегося из школы его родителей (законных представителей) и орган местного самоуправления. Комиссия по делам несовершеннолетних и защите их прав совместно с органом местного самоуправления и родителями (законными представителями) несовершеннолетнего, исключенного из школы, в месячный срок принимает меры, обеспечивающие трудоустройство этого несовершеннолетнего и (или) продолжение его обучения 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другом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образовательном учреждении. Процедура исключения не может противоречить законодательству Российской Федерации, Уставу школы. 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3.7. Кроме оснований, указанных в Уставе школы, обучающиеся могут прекратить обучение в Образовательном учреждении в следующих случаях: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- по заявлению родителей (законных представителей) с указанием причины выбытия;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- по завершению общего образования.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3.8. Отчисление и перевод 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в другое образовательное учреждение должно проводиться в соответствии с законодательством Российской Федерации и  иными нормативными актами Российской Федерации, Уставом школы.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3.9. Пропускать занятия без уважительной причины не разрешается. Родители (законные представители), в случае необходимости, пишут заявление на имя директора с просьбой об освобождении от уроков с указанием причин. Отсутствие обучающегося на уроках допустимо только с разрешения директора школы, о чем издается приказ по школе.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 4. Правила поведения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в школе.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4.1. При входе педагога в класс обучающиеся встают в знак приветствия и садятся после того, как педагог ответит на приветствие и разрешит сесть.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4.2. Во время урока нельзя шуметь, отвлекаться самому и отвлекать товарищей. 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4.3. Обучающимся не разрешается выходить из учебного кабинета во время урока.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4.4. Во время учебных занятий 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запрещается пользоваться услугами мобильной связи. 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4.5. Если обучающийся хочет задать вопрос учителю или ответить на вопрос, он поднимает руку.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4.6. Обучающийся вправе покинуть кабинет после звонка с урока только, когда об этом объявит учитель.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4.7. 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Если обучающийся опоздал на урок по уважительной причине, ему следует постучать в дверь, извиниться и с разрешения учителя сесть за парту, не мешая ходу урока.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4.8.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Домашнее задание следует записывать в дневник. Ведение дневника обязательно.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4.9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случае необходимости отсутствия на занятиях, родители (законные представители) должны представить заявление на имя директора школы с указанием причин и сроков отсутствия.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br/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Поведение до начала, в перерывах и после окончания занятий: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4.9. 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приходит в школу за 15-20 минут до начала занятий, снимает в гардеробе верхнюю одежду, надевает сменную обувь. 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4.10. Обучающийся должен приготовить все необходимые принадлежности и занять свое рабочее место до звонка на урок. 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запрещается опаздывать на учебные занятия.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4.11. После окончания учебного занятия обучающийся обязан, навести порядок на своем рабочем месте.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4.12. Обучающиеся, находящиеся в столовой: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- подчиняются требованиям педагогов и работников столовой;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- проявляют осторожность при получении и употреблении горячих и жидких блюд;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- убирают за собой посуду после принятия пищи.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Запрещается выносить из столовой продукты питания без специальной упаковки.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4.13. 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В целях обеспечения в школе дисциплины, охраны жизни и здоровья обучающихся, соблюдения порядка и создания благоприятных условий для успешной работы школьного коллектива обучающимся 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категорически запрещается: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- приносить, передавать или использовать в школе ненужные для учебных занятий предметы, спиртные напитки, табачные изделия, токсичные и наркотические средства, любые предметы и вещества, способные привести к взрывам и возгораниям;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- бегать по лестницам, вблизи оконных проемов и в других местах, не приспособленных для игр;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- толкать друг друга, бросаться предметами и применять физическую силу для выяснения отношений, запугивания, вымогательства; 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- пользоваться мобильными телефонами на уроках;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- употреблять непристойные выражения и жесты, шуметь, мешать отдыхать другим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- 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урить на территории школы и в самой школе.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4.14. Обучающиеся не имеют права во время нахождения на территории школы и </w:t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при проведении школьных мероприятий совершать действия, опасные для жизни и здоровья самого себя и окружающих.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4.15. Запрещается без разрешения педагогов уходить из школы и с ее территории в урочное время. </w:t>
      </w:r>
    </w:p>
    <w:p w:rsidR="00572BFF" w:rsidRDefault="00572BFF" w:rsidP="00572BFF">
      <w:pPr>
        <w:numPr>
          <w:ilvl w:val="0"/>
          <w:numId w:val="5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Внешний вид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5.1. В целях соблюдения эстетических и санитарных норм обучающиеся школы должны соблюдать деловой стиль в одежде. 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  <w:t>6. Заключительные положения.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6.1. Настоящие Правила распространяются на территории МКОУ «Хартолгинская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сОШ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» и на все мероприятия, проводимые данным образовательным учреждением.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6.3. За нарушение настоящих Правил и Устава школы обучающиеся привлекаются к ответственности, согласно п.3.5 настоящих Правил.</w:t>
      </w:r>
    </w:p>
    <w:p w:rsidR="00572BFF" w:rsidRDefault="00572BFF" w:rsidP="00572B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2BFF" w:rsidRDefault="00572BFF" w:rsidP="00572BFF">
      <w:pPr>
        <w:shd w:val="clear" w:color="auto" w:fill="FFFFFF"/>
        <w:spacing w:line="370" w:lineRule="exact"/>
        <w:ind w:right="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72BFF" w:rsidRDefault="00572BFF" w:rsidP="00572B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BFF" w:rsidRDefault="00572BFF" w:rsidP="00572B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BFF" w:rsidRDefault="00572BFF" w:rsidP="00572B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BFF" w:rsidRDefault="00572BFF" w:rsidP="00572B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BFF" w:rsidRDefault="00572BFF" w:rsidP="00572B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BFF" w:rsidRDefault="00572BFF" w:rsidP="00572B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BFF" w:rsidRDefault="00572BFF" w:rsidP="00572B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BFF" w:rsidRDefault="00572BFF" w:rsidP="00572B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BFF" w:rsidRDefault="00572BFF" w:rsidP="00572B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BFF" w:rsidRDefault="00572BFF" w:rsidP="00572B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BFF" w:rsidRDefault="00572BFF" w:rsidP="00572B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BFF" w:rsidRDefault="00572BFF" w:rsidP="00572B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BFF" w:rsidRDefault="00572BFF" w:rsidP="00572B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BFF" w:rsidRDefault="00572BFF" w:rsidP="00572B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BFF" w:rsidRDefault="00572BFF" w:rsidP="00572B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BFF" w:rsidRDefault="00572BFF" w:rsidP="00572B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BFF" w:rsidRDefault="00572BFF" w:rsidP="00572B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BFF" w:rsidRDefault="00572BFF" w:rsidP="00572B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262B" w:rsidRDefault="00572BFF">
      <w:r>
        <w:t xml:space="preserve"> </w:t>
      </w:r>
    </w:p>
    <w:p w:rsidR="00F7262B" w:rsidRDefault="00F7262B"/>
    <w:p w:rsidR="00F7262B" w:rsidRDefault="00F7262B"/>
    <w:p w:rsidR="00F7262B" w:rsidRDefault="00F7262B"/>
    <w:p w:rsidR="00F7262B" w:rsidRDefault="00F7262B"/>
    <w:p w:rsidR="00F7262B" w:rsidRDefault="00F7262B"/>
    <w:p w:rsidR="00F7262B" w:rsidRDefault="00F7262B"/>
    <w:p w:rsidR="00F7262B" w:rsidRDefault="00F7262B"/>
    <w:p w:rsidR="00F7262B" w:rsidRDefault="00F7262B"/>
    <w:p w:rsidR="00F7262B" w:rsidRDefault="00F7262B"/>
    <w:p w:rsidR="00F7262B" w:rsidRDefault="00F7262B"/>
    <w:p w:rsidR="00F7262B" w:rsidRDefault="00F7262B"/>
    <w:p w:rsidR="00F7262B" w:rsidRDefault="00F7262B"/>
    <w:p w:rsidR="00F7262B" w:rsidRDefault="00F7262B"/>
    <w:p w:rsidR="00F7262B" w:rsidRDefault="00F7262B"/>
    <w:p w:rsidR="00F7262B" w:rsidRDefault="00F7262B"/>
    <w:p w:rsidR="00F7262B" w:rsidRDefault="00F7262B"/>
    <w:p w:rsidR="00F7262B" w:rsidRDefault="00F7262B"/>
    <w:p w:rsidR="00F7262B" w:rsidRDefault="00F7262B"/>
    <w:p w:rsidR="00F7262B" w:rsidRDefault="00F7262B"/>
    <w:p w:rsidR="00F7262B" w:rsidRDefault="00F7262B"/>
    <w:p w:rsidR="00F7262B" w:rsidRDefault="00F7262B"/>
    <w:p w:rsidR="00F7262B" w:rsidRDefault="00F7262B"/>
    <w:p w:rsidR="00F7262B" w:rsidRDefault="00F7262B"/>
    <w:p w:rsidR="00F7262B" w:rsidRDefault="00F7262B"/>
    <w:p w:rsidR="00F7262B" w:rsidRDefault="00F7262B"/>
    <w:p w:rsidR="00F7262B" w:rsidRDefault="00F7262B"/>
    <w:p w:rsidR="00A06827" w:rsidRDefault="00A06827"/>
    <w:sectPr w:rsidR="00A06827" w:rsidSect="00572BF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22B08"/>
    <w:multiLevelType w:val="multilevel"/>
    <w:tmpl w:val="1318C4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318C5"/>
    <w:multiLevelType w:val="multilevel"/>
    <w:tmpl w:val="01D0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AE2B65"/>
    <w:multiLevelType w:val="multilevel"/>
    <w:tmpl w:val="FF84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4357D2"/>
    <w:multiLevelType w:val="multilevel"/>
    <w:tmpl w:val="9C96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BC10FB"/>
    <w:multiLevelType w:val="multilevel"/>
    <w:tmpl w:val="1DA0C8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62B"/>
    <w:rsid w:val="00572BFF"/>
    <w:rsid w:val="00A06827"/>
    <w:rsid w:val="00F7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Коокуева Л.А.</dc:creator>
  <cp:keywords/>
  <dc:description/>
  <cp:lastModifiedBy>Коокуева Л.А.</cp:lastModifiedBy>
  <cp:revision>3</cp:revision>
  <dcterms:created xsi:type="dcterms:W3CDTF">2020-05-14T17:40:00Z</dcterms:created>
  <dcterms:modified xsi:type="dcterms:W3CDTF">2020-05-14T17:54:00Z</dcterms:modified>
</cp:coreProperties>
</file>