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52862" w:rsidRDefault="00952862" w:rsidP="00952862">
      <w:pPr>
        <w:tabs>
          <w:tab w:val="left" w:pos="2220"/>
        </w:tabs>
        <w:ind w:left="360"/>
        <w:rPr>
          <w:b/>
          <w:sz w:val="22"/>
          <w:szCs w:val="22"/>
          <w:u w:val="single"/>
        </w:rPr>
      </w:pPr>
      <w:bookmarkStart w:id="0" w:name="_GoBack"/>
      <w:bookmarkEnd w:id="0"/>
    </w:p>
    <w:p w:rsidR="00952862" w:rsidRPr="0009128E" w:rsidRDefault="00952862" w:rsidP="00952862">
      <w:pPr>
        <w:jc w:val="right"/>
        <w:rPr>
          <w:rFonts w:eastAsiaTheme="minorHAnsi"/>
          <w:sz w:val="22"/>
          <w:szCs w:val="22"/>
          <w:lang w:eastAsia="en-US"/>
        </w:rPr>
      </w:pPr>
      <w:r w:rsidRPr="0009128E">
        <w:rPr>
          <w:rFonts w:eastAsiaTheme="minorHAnsi"/>
          <w:sz w:val="22"/>
          <w:szCs w:val="22"/>
          <w:lang w:eastAsia="en-US"/>
        </w:rPr>
        <w:t xml:space="preserve">УТВЕРЖДЕН </w:t>
      </w:r>
    </w:p>
    <w:p w:rsidR="00952862" w:rsidRPr="0009128E" w:rsidRDefault="00952862" w:rsidP="00952862">
      <w:pPr>
        <w:jc w:val="right"/>
        <w:rPr>
          <w:rFonts w:eastAsiaTheme="minorHAnsi"/>
          <w:sz w:val="22"/>
          <w:szCs w:val="22"/>
          <w:lang w:eastAsia="en-US"/>
        </w:rPr>
      </w:pPr>
      <w:r w:rsidRPr="0009128E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приказом Управления образованием  </w:t>
      </w:r>
    </w:p>
    <w:p w:rsidR="00952862" w:rsidRPr="0009128E" w:rsidRDefault="00952862" w:rsidP="00952862">
      <w:pPr>
        <w:jc w:val="right"/>
        <w:rPr>
          <w:rFonts w:eastAsiaTheme="minorHAnsi"/>
          <w:sz w:val="22"/>
          <w:szCs w:val="22"/>
          <w:lang w:eastAsia="en-US"/>
        </w:rPr>
      </w:pPr>
      <w:r w:rsidRPr="0009128E">
        <w:rPr>
          <w:rFonts w:eastAsiaTheme="minorHAnsi"/>
          <w:sz w:val="22"/>
          <w:szCs w:val="22"/>
          <w:lang w:eastAsia="en-US"/>
        </w:rPr>
        <w:t xml:space="preserve">                                                                 администрации Яшкульского РМО РК </w:t>
      </w:r>
    </w:p>
    <w:p w:rsidR="00952862" w:rsidRPr="0009128E" w:rsidRDefault="00952862" w:rsidP="00952862">
      <w:pPr>
        <w:jc w:val="right"/>
        <w:rPr>
          <w:rFonts w:eastAsiaTheme="minorHAnsi"/>
          <w:sz w:val="22"/>
          <w:szCs w:val="22"/>
          <w:lang w:eastAsia="en-US"/>
        </w:rPr>
      </w:pPr>
      <w:r w:rsidRPr="0009128E">
        <w:rPr>
          <w:rFonts w:eastAsiaTheme="minorHAnsi"/>
          <w:sz w:val="22"/>
          <w:szCs w:val="22"/>
          <w:lang w:eastAsia="en-US"/>
        </w:rPr>
        <w:t xml:space="preserve">от 19.10.2023 № </w:t>
      </w:r>
      <w:r w:rsidR="00911548">
        <w:rPr>
          <w:rFonts w:eastAsiaTheme="minorHAnsi"/>
          <w:sz w:val="22"/>
          <w:szCs w:val="22"/>
          <w:lang w:eastAsia="en-US"/>
        </w:rPr>
        <w:t>274</w:t>
      </w:r>
      <w:r w:rsidRPr="0009128E">
        <w:rPr>
          <w:rFonts w:eastAsiaTheme="minorHAnsi"/>
          <w:sz w:val="22"/>
          <w:szCs w:val="22"/>
          <w:lang w:eastAsia="en-US"/>
        </w:rPr>
        <w:t xml:space="preserve">    </w:t>
      </w:r>
    </w:p>
    <w:p w:rsidR="00952862" w:rsidRPr="0009128E" w:rsidRDefault="00952862" w:rsidP="00952862">
      <w:pPr>
        <w:rPr>
          <w:rFonts w:eastAsiaTheme="minorHAnsi"/>
          <w:sz w:val="22"/>
          <w:szCs w:val="22"/>
          <w:lang w:eastAsia="en-US"/>
        </w:rPr>
      </w:pPr>
    </w:p>
    <w:p w:rsidR="00952862" w:rsidRPr="0009128E" w:rsidRDefault="00952862" w:rsidP="00952862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09128E">
        <w:rPr>
          <w:rFonts w:eastAsiaTheme="minorHAnsi"/>
          <w:b/>
          <w:sz w:val="22"/>
          <w:szCs w:val="22"/>
          <w:lang w:eastAsia="en-US"/>
        </w:rPr>
        <w:t>Лист информирования</w:t>
      </w:r>
    </w:p>
    <w:p w:rsidR="00952862" w:rsidRPr="0009128E" w:rsidRDefault="00952862" w:rsidP="00952862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09128E">
        <w:rPr>
          <w:rFonts w:eastAsiaTheme="minorHAnsi"/>
          <w:b/>
          <w:sz w:val="22"/>
          <w:szCs w:val="22"/>
          <w:lang w:eastAsia="en-US"/>
        </w:rPr>
        <w:t>участника экзамена/родителей (законных представителей)</w:t>
      </w:r>
    </w:p>
    <w:p w:rsidR="00952862" w:rsidRDefault="00952862" w:rsidP="00952862">
      <w:pPr>
        <w:jc w:val="center"/>
        <w:rPr>
          <w:rFonts w:eastAsiaTheme="minorHAnsi"/>
          <w:b/>
          <w:sz w:val="22"/>
          <w:szCs w:val="22"/>
          <w:lang w:eastAsia="en-US"/>
        </w:rPr>
      </w:pPr>
      <w:r w:rsidRPr="0009128E">
        <w:rPr>
          <w:rFonts w:eastAsiaTheme="minorHAnsi"/>
          <w:b/>
          <w:sz w:val="22"/>
          <w:szCs w:val="22"/>
          <w:lang w:eastAsia="en-US"/>
        </w:rPr>
        <w:t>по вопросам организации и проведения государственной итоговой аттестации</w:t>
      </w:r>
      <w:r>
        <w:rPr>
          <w:rFonts w:eastAsiaTheme="minorHAnsi"/>
          <w:b/>
          <w:sz w:val="22"/>
          <w:szCs w:val="22"/>
          <w:lang w:eastAsia="en-US"/>
        </w:rPr>
        <w:t xml:space="preserve"> по образовательным программам основно</w:t>
      </w:r>
      <w:r w:rsidRPr="0009128E">
        <w:rPr>
          <w:rFonts w:eastAsiaTheme="minorHAnsi"/>
          <w:b/>
          <w:sz w:val="22"/>
          <w:szCs w:val="22"/>
          <w:lang w:eastAsia="en-US"/>
        </w:rPr>
        <w:t>го общего образования</w:t>
      </w:r>
    </w:p>
    <w:p w:rsidR="00083C90" w:rsidRDefault="00083C90" w:rsidP="00952862">
      <w:pPr>
        <w:jc w:val="center"/>
        <w:rPr>
          <w:rFonts w:eastAsiaTheme="minorHAnsi"/>
          <w:b/>
          <w:sz w:val="22"/>
          <w:szCs w:val="22"/>
          <w:lang w:eastAsia="en-US"/>
        </w:rPr>
      </w:pPr>
    </w:p>
    <w:p w:rsidR="00083C90" w:rsidRPr="0009128E" w:rsidRDefault="00083C90" w:rsidP="00083C90">
      <w:pPr>
        <w:tabs>
          <w:tab w:val="left" w:pos="7620"/>
        </w:tabs>
        <w:rPr>
          <w:rFonts w:eastAsiaTheme="minorHAnsi"/>
          <w:b/>
          <w:sz w:val="22"/>
          <w:szCs w:val="22"/>
          <w:lang w:eastAsia="en-US"/>
        </w:rPr>
      </w:pPr>
      <w:r>
        <w:rPr>
          <w:rFonts w:eastAsiaTheme="minorHAnsi"/>
          <w:b/>
          <w:sz w:val="22"/>
          <w:szCs w:val="22"/>
          <w:lang w:eastAsia="en-US"/>
        </w:rPr>
        <w:t xml:space="preserve">                                                                                                                                 «___» _____________20___г</w:t>
      </w:r>
    </w:p>
    <w:p w:rsidR="00952862" w:rsidRPr="005F1986" w:rsidRDefault="00952862" w:rsidP="00880040">
      <w:pPr>
        <w:rPr>
          <w:rFonts w:eastAsiaTheme="minorHAnsi"/>
          <w:i/>
          <w:sz w:val="20"/>
          <w:szCs w:val="22"/>
          <w:lang w:eastAsia="en-US"/>
        </w:rPr>
      </w:pPr>
      <w:r w:rsidRPr="0009128E">
        <w:rPr>
          <w:rFonts w:eastAsiaTheme="minorHAnsi"/>
          <w:sz w:val="22"/>
          <w:szCs w:val="22"/>
          <w:lang w:eastAsia="en-US"/>
        </w:rPr>
        <w:t xml:space="preserve">              _____________________________________________________________________________________ </w:t>
      </w:r>
    </w:p>
    <w:p w:rsidR="00952862" w:rsidRPr="0009128E" w:rsidRDefault="00952862" w:rsidP="00952862">
      <w:pPr>
        <w:jc w:val="center"/>
        <w:rPr>
          <w:rFonts w:eastAsiaTheme="minorHAnsi"/>
          <w:i/>
          <w:sz w:val="20"/>
          <w:szCs w:val="22"/>
          <w:lang w:eastAsia="en-US"/>
        </w:rPr>
      </w:pPr>
      <w:r w:rsidRPr="0009128E">
        <w:rPr>
          <w:rFonts w:eastAsiaTheme="minorHAnsi"/>
          <w:i/>
          <w:sz w:val="20"/>
          <w:szCs w:val="22"/>
          <w:lang w:eastAsia="en-US"/>
        </w:rPr>
        <w:t>(наименование образовательной организации)</w:t>
      </w:r>
    </w:p>
    <w:p w:rsidR="00911548" w:rsidRPr="0009128E" w:rsidRDefault="00911548" w:rsidP="00911548">
      <w:pPr>
        <w:jc w:val="both"/>
        <w:rPr>
          <w:rFonts w:eastAsiaTheme="minorHAnsi"/>
          <w:sz w:val="22"/>
          <w:szCs w:val="22"/>
          <w:lang w:eastAsia="en-US"/>
        </w:rPr>
      </w:pPr>
      <w:r>
        <w:rPr>
          <w:rFonts w:eastAsiaTheme="minorHAnsi"/>
          <w:sz w:val="22"/>
          <w:szCs w:val="22"/>
          <w:lang w:eastAsia="en-US"/>
        </w:rPr>
        <w:t xml:space="preserve">Обучающиеся _____ класса проинформированы </w:t>
      </w:r>
      <w:r w:rsidRPr="0009128E">
        <w:rPr>
          <w:rFonts w:eastAsiaTheme="minorHAnsi"/>
          <w:sz w:val="22"/>
          <w:szCs w:val="22"/>
          <w:lang w:eastAsia="en-US"/>
        </w:rPr>
        <w:t xml:space="preserve"> администрацией</w:t>
      </w:r>
      <w:r w:rsidR="00D77645">
        <w:rPr>
          <w:rFonts w:eastAsiaTheme="minorHAnsi"/>
          <w:sz w:val="22"/>
          <w:szCs w:val="22"/>
          <w:lang w:eastAsia="en-US"/>
        </w:rPr>
        <w:t xml:space="preserve">, классным руководителем </w:t>
      </w:r>
      <w:r>
        <w:rPr>
          <w:rFonts w:eastAsiaTheme="minorHAnsi"/>
          <w:sz w:val="22"/>
          <w:szCs w:val="22"/>
          <w:lang w:eastAsia="en-US"/>
        </w:rPr>
        <w:t xml:space="preserve"> МКОУ «____________________</w:t>
      </w:r>
      <w:r w:rsidR="00D77645">
        <w:rPr>
          <w:rFonts w:eastAsiaTheme="minorHAnsi"/>
          <w:sz w:val="22"/>
          <w:szCs w:val="22"/>
          <w:lang w:eastAsia="en-US"/>
        </w:rPr>
        <w:t>______</w:t>
      </w:r>
      <w:r>
        <w:rPr>
          <w:rFonts w:eastAsiaTheme="minorHAnsi"/>
          <w:sz w:val="22"/>
          <w:szCs w:val="22"/>
          <w:lang w:eastAsia="en-US"/>
        </w:rPr>
        <w:t xml:space="preserve">» </w:t>
      </w:r>
      <w:r w:rsidR="00D77645">
        <w:rPr>
          <w:rFonts w:eastAsiaTheme="minorHAnsi"/>
          <w:sz w:val="22"/>
          <w:szCs w:val="22"/>
          <w:lang w:eastAsia="en-US"/>
        </w:rPr>
        <w:t>с</w:t>
      </w:r>
      <w:r>
        <w:rPr>
          <w:rFonts w:eastAsiaTheme="minorHAnsi"/>
          <w:sz w:val="22"/>
          <w:szCs w:val="22"/>
          <w:lang w:eastAsia="en-US"/>
        </w:rPr>
        <w:t xml:space="preserve"> </w:t>
      </w:r>
      <w:r w:rsidR="005F1986" w:rsidRPr="0009128E">
        <w:rPr>
          <w:rFonts w:eastAsiaTheme="minorHAnsi"/>
          <w:sz w:val="22"/>
          <w:szCs w:val="22"/>
          <w:lang w:eastAsia="en-US"/>
        </w:rPr>
        <w:t>государственной итоговой аттестаци</w:t>
      </w:r>
      <w:r w:rsidR="006C1C39">
        <w:rPr>
          <w:rFonts w:eastAsiaTheme="minorHAnsi"/>
          <w:sz w:val="22"/>
          <w:szCs w:val="22"/>
          <w:lang w:eastAsia="en-US"/>
        </w:rPr>
        <w:t>ей</w:t>
      </w:r>
      <w:r w:rsidR="005F1986" w:rsidRPr="0009128E">
        <w:rPr>
          <w:rFonts w:eastAsiaTheme="minorHAnsi"/>
          <w:sz w:val="22"/>
          <w:szCs w:val="22"/>
          <w:lang w:eastAsia="en-US"/>
        </w:rPr>
        <w:t xml:space="preserve"> по образовательным программам </w:t>
      </w:r>
      <w:r w:rsidR="006C1C39">
        <w:rPr>
          <w:rFonts w:eastAsiaTheme="minorHAnsi"/>
          <w:sz w:val="22"/>
          <w:szCs w:val="22"/>
          <w:lang w:eastAsia="en-US"/>
        </w:rPr>
        <w:t>основно</w:t>
      </w:r>
      <w:r w:rsidR="005F1986" w:rsidRPr="0009128E">
        <w:rPr>
          <w:rFonts w:eastAsiaTheme="minorHAnsi"/>
          <w:sz w:val="22"/>
          <w:szCs w:val="22"/>
          <w:lang w:eastAsia="en-US"/>
        </w:rPr>
        <w:t>го общего образования</w:t>
      </w:r>
      <w:r w:rsidR="00D77645">
        <w:rPr>
          <w:rFonts w:eastAsiaTheme="minorHAnsi"/>
          <w:sz w:val="22"/>
          <w:szCs w:val="22"/>
          <w:lang w:eastAsia="en-US"/>
        </w:rPr>
        <w:t xml:space="preserve">, что подтверждают </w:t>
      </w:r>
      <w:r w:rsidR="005F1986" w:rsidRPr="0009128E">
        <w:rPr>
          <w:rFonts w:eastAsiaTheme="minorHAnsi"/>
          <w:sz w:val="22"/>
          <w:szCs w:val="22"/>
          <w:lang w:eastAsia="en-US"/>
        </w:rPr>
        <w:t>л</w:t>
      </w:r>
      <w:r w:rsidR="00D77645">
        <w:rPr>
          <w:rFonts w:eastAsiaTheme="minorHAnsi"/>
          <w:sz w:val="22"/>
          <w:szCs w:val="22"/>
          <w:lang w:eastAsia="en-US"/>
        </w:rPr>
        <w:t>ичной подписью</w:t>
      </w:r>
    </w:p>
    <w:p w:rsidR="00952862" w:rsidRPr="0009128E" w:rsidRDefault="00952862" w:rsidP="00952862">
      <w:pPr>
        <w:rPr>
          <w:rFonts w:eastAsiaTheme="minorHAnsi"/>
          <w:sz w:val="22"/>
          <w:szCs w:val="22"/>
          <w:lang w:eastAsia="en-US"/>
        </w:rPr>
      </w:pPr>
    </w:p>
    <w:tbl>
      <w:tblPr>
        <w:tblW w:w="10594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045"/>
        <w:gridCol w:w="2527"/>
        <w:gridCol w:w="1091"/>
        <w:gridCol w:w="2484"/>
        <w:gridCol w:w="1447"/>
      </w:tblGrid>
      <w:tr w:rsidR="00257805" w:rsidRPr="0009128E" w:rsidTr="00932472">
        <w:trPr>
          <w:trHeight w:val="118"/>
        </w:trPr>
        <w:tc>
          <w:tcPr>
            <w:tcW w:w="3045" w:type="dxa"/>
            <w:vMerge w:val="restart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 П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>о вопросам организации и проведения ГИА-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9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>, в том числе:</w:t>
            </w:r>
          </w:p>
          <w:p w:rsidR="00257805" w:rsidRPr="0009128E" w:rsidRDefault="00257805" w:rsidP="00880040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1. О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>б официальных сайтах в сети  Интернет, содержащих информацию по вопроса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м организации и проведения ГИА-9</w:t>
            </w:r>
          </w:p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2. О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 xml:space="preserve"> работе телефонов «Горячая линия»</w:t>
            </w:r>
          </w:p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3. О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 xml:space="preserve"> демонстрационных вариантах КИМ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>ГЭ/ГВЭ 202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 xml:space="preserve"> года</w:t>
            </w:r>
          </w:p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4. П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>еречень версий стандартного программного обеспечения, предоставляемого участнику для выполнения экзамена по информатике и ИКТ в компьютерной форме</w:t>
            </w:r>
          </w:p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5. О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 xml:space="preserve"> минимальном количестве баллов в 202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 xml:space="preserve"> году     </w:t>
            </w:r>
          </w:p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6. О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 xml:space="preserve"> правилах заполнения бланков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О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>ГЭ/ГВЭ</w:t>
            </w:r>
          </w:p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7. О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 xml:space="preserve"> дополнительных средствах, которые участники могут взять с собой на экзамен</w:t>
            </w:r>
          </w:p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  <w:r w:rsidRPr="0009128E">
              <w:rPr>
                <w:rFonts w:eastAsiaTheme="minorHAnsi"/>
                <w:sz w:val="22"/>
                <w:szCs w:val="22"/>
                <w:lang w:eastAsia="en-US"/>
              </w:rPr>
              <w:t xml:space="preserve">  - о возможности и сроках изменения перечня выбранных экзаменов и форм проведения ГИА-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8. О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 xml:space="preserve"> месте и сроках проведения ГИА-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9. О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 xml:space="preserve"> получении разрешения на участие в ГИА-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9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 xml:space="preserve"> при пропуске экзамена в основные сроки по уважительной причине, при досрочном завершении экзамена</w:t>
            </w:r>
          </w:p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10. О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 xml:space="preserve"> порядке  проведения ГИА-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  <w:r w:rsidRPr="0009128E">
              <w:rPr>
                <w:rFonts w:eastAsiaTheme="minorHAnsi"/>
                <w:sz w:val="22"/>
                <w:szCs w:val="22"/>
                <w:lang w:eastAsia="en-US"/>
              </w:rPr>
              <w:t xml:space="preserve">- об основаниях для удаления с экзамена, 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изменения или аннулировании результатов ГИА-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9</w:t>
            </w:r>
          </w:p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11. О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 xml:space="preserve"> ведении во время экзамена в штабе ППЭ и аудиториях видеозаписи</w:t>
            </w:r>
          </w:p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12. О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>б основаниях для возможности участия в ГИА-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9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 xml:space="preserve"> в дополнительные сроки (сентябрь)</w:t>
            </w:r>
          </w:p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 xml:space="preserve">13. О 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>порядке подачи апелляций о нарушении установленного порядка проведения ГИА-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9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 xml:space="preserve"> и о несогласии с выставленными баллами, а также о рассмотрении апелляций</w:t>
            </w:r>
          </w:p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14. О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 xml:space="preserve"> сроках и местах рассмотрения апелляций</w:t>
            </w:r>
          </w:p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15. О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 xml:space="preserve"> времени  и месте ознакомления с результатами ГИА, а также  о результатах 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ГИА-9</w:t>
            </w:r>
          </w:p>
          <w:p w:rsidR="00257805" w:rsidRPr="0009128E" w:rsidRDefault="00257805" w:rsidP="009D673E">
            <w:pPr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16. О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>б ответственности за нарушение Порядка проведения ГИА-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9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 xml:space="preserve"> в 202</w:t>
            </w:r>
            <w:r>
              <w:rPr>
                <w:rFonts w:eastAsiaTheme="minorHAnsi"/>
                <w:sz w:val="22"/>
                <w:szCs w:val="22"/>
                <w:lang w:eastAsia="en-US"/>
              </w:rPr>
              <w:t>4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 xml:space="preserve"> году</w:t>
            </w:r>
          </w:p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17. О</w:t>
            </w:r>
            <w:r w:rsidRPr="0009128E">
              <w:rPr>
                <w:rFonts w:eastAsiaTheme="minorHAnsi"/>
                <w:sz w:val="22"/>
                <w:szCs w:val="22"/>
                <w:lang w:eastAsia="en-US"/>
              </w:rPr>
              <w:t xml:space="preserve"> местах расположения ППЭ, к которым прикреплены участники экзамена  полученных участниками экзамена</w:t>
            </w:r>
          </w:p>
        </w:tc>
        <w:tc>
          <w:tcPr>
            <w:tcW w:w="2527" w:type="dxa"/>
          </w:tcPr>
          <w:p w:rsidR="00257805" w:rsidRPr="0009128E" w:rsidRDefault="00257805" w:rsidP="00932472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lastRenderedPageBreak/>
              <w:t>ФИО участника</w:t>
            </w: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9128E">
              <w:rPr>
                <w:rFonts w:eastAsiaTheme="minorHAnsi"/>
                <w:sz w:val="22"/>
                <w:szCs w:val="22"/>
                <w:lang w:eastAsia="en-US"/>
              </w:rPr>
              <w:t>Отметка об ознакомлении</w:t>
            </w: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>
              <w:rPr>
                <w:rFonts w:eastAsiaTheme="minorHAnsi"/>
                <w:sz w:val="22"/>
                <w:szCs w:val="22"/>
                <w:lang w:eastAsia="en-US"/>
              </w:rPr>
              <w:t>ФИО родителя(законного представителя)</w:t>
            </w: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jc w:val="center"/>
              <w:rPr>
                <w:rFonts w:eastAsiaTheme="minorHAnsi"/>
                <w:sz w:val="22"/>
                <w:szCs w:val="22"/>
                <w:lang w:eastAsia="en-US"/>
              </w:rPr>
            </w:pPr>
            <w:r w:rsidRPr="0009128E">
              <w:rPr>
                <w:rFonts w:eastAsiaTheme="minorHAnsi"/>
                <w:sz w:val="22"/>
                <w:szCs w:val="22"/>
                <w:lang w:eastAsia="en-US"/>
              </w:rPr>
              <w:t>Отметка об ознакомлении</w:t>
            </w:r>
          </w:p>
        </w:tc>
      </w:tr>
      <w:tr w:rsidR="00257805" w:rsidRPr="0009128E" w:rsidTr="00932472">
        <w:trPr>
          <w:trHeight w:val="12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12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12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12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12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12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12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12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12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12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12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12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12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12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12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12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12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12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255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33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24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285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315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30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30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375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33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315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285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315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255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33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27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315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285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33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315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36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30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27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36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257805">
        <w:trPr>
          <w:trHeight w:val="36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257805">
        <w:trPr>
          <w:trHeight w:val="39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257805">
        <w:trPr>
          <w:trHeight w:val="345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257805">
        <w:trPr>
          <w:trHeight w:val="36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257805">
        <w:trPr>
          <w:trHeight w:val="435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257805">
        <w:trPr>
          <w:trHeight w:val="345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257805">
        <w:trPr>
          <w:trHeight w:val="405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257805">
        <w:trPr>
          <w:trHeight w:val="30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257805">
        <w:trPr>
          <w:trHeight w:val="255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257805">
        <w:trPr>
          <w:trHeight w:val="36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257805">
        <w:trPr>
          <w:trHeight w:val="375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257805">
        <w:trPr>
          <w:trHeight w:val="33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257805">
        <w:trPr>
          <w:trHeight w:val="33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257805">
        <w:trPr>
          <w:trHeight w:val="30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257805">
        <w:trPr>
          <w:trHeight w:val="375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257805">
        <w:trPr>
          <w:trHeight w:val="405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257805">
        <w:trPr>
          <w:trHeight w:val="270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257805">
        <w:trPr>
          <w:trHeight w:val="285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  <w:tr w:rsidR="00257805" w:rsidRPr="0009128E" w:rsidTr="00932472">
        <w:trPr>
          <w:trHeight w:val="345"/>
        </w:trPr>
        <w:tc>
          <w:tcPr>
            <w:tcW w:w="3045" w:type="dxa"/>
            <w:vMerge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52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091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2484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  <w:tc>
          <w:tcPr>
            <w:tcW w:w="1447" w:type="dxa"/>
          </w:tcPr>
          <w:p w:rsidR="00257805" w:rsidRPr="0009128E" w:rsidRDefault="00257805" w:rsidP="00C1627F">
            <w:pPr>
              <w:ind w:left="51"/>
              <w:rPr>
                <w:rFonts w:eastAsiaTheme="minorHAnsi"/>
                <w:sz w:val="22"/>
                <w:szCs w:val="22"/>
                <w:lang w:eastAsia="en-US"/>
              </w:rPr>
            </w:pPr>
          </w:p>
        </w:tc>
      </w:tr>
    </w:tbl>
    <w:p w:rsidR="00952862" w:rsidRPr="0009128E" w:rsidRDefault="00952862" w:rsidP="00952862">
      <w:pPr>
        <w:rPr>
          <w:rFonts w:eastAsiaTheme="minorHAnsi"/>
          <w:sz w:val="22"/>
          <w:szCs w:val="22"/>
          <w:lang w:eastAsia="en-US"/>
        </w:rPr>
      </w:pPr>
    </w:p>
    <w:p w:rsidR="002539CE" w:rsidRDefault="002539CE" w:rsidP="00CB1651">
      <w:pPr>
        <w:tabs>
          <w:tab w:val="left" w:pos="2220"/>
        </w:tabs>
        <w:ind w:left="360"/>
        <w:rPr>
          <w:b/>
          <w:sz w:val="22"/>
          <w:szCs w:val="22"/>
          <w:u w:val="single"/>
        </w:rPr>
      </w:pPr>
    </w:p>
    <w:sectPr w:rsidR="002539CE" w:rsidSect="00014CCE">
      <w:headerReference w:type="even" r:id="rId8"/>
      <w:pgSz w:w="11906" w:h="16838"/>
      <w:pgMar w:top="284" w:right="567" w:bottom="28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11AAA" w:rsidRDefault="00D11AAA">
      <w:r>
        <w:separator/>
      </w:r>
    </w:p>
  </w:endnote>
  <w:endnote w:type="continuationSeparator" w:id="0">
    <w:p w:rsidR="00D11AAA" w:rsidRDefault="00D11A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11AAA" w:rsidRDefault="00D11AAA">
      <w:r>
        <w:separator/>
      </w:r>
    </w:p>
  </w:footnote>
  <w:footnote w:type="continuationSeparator" w:id="0">
    <w:p w:rsidR="00D11AAA" w:rsidRDefault="00D11AA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2B0BA5" w:rsidRDefault="00114CAE" w:rsidP="000C49A6">
    <w:pPr>
      <w:pStyle w:val="a4"/>
      <w:framePr w:wrap="around" w:vAnchor="text" w:hAnchor="margin" w:xAlign="center" w:y="1"/>
      <w:rPr>
        <w:rStyle w:val="a6"/>
      </w:rPr>
    </w:pPr>
    <w:r>
      <w:rPr>
        <w:rStyle w:val="a6"/>
      </w:rPr>
      <w:fldChar w:fldCharType="begin"/>
    </w:r>
    <w:r>
      <w:rPr>
        <w:rStyle w:val="a6"/>
      </w:rPr>
      <w:instrText xml:space="preserve">PAGE  </w:instrText>
    </w:r>
    <w:r>
      <w:rPr>
        <w:rStyle w:val="a6"/>
      </w:rPr>
      <w:fldChar w:fldCharType="end"/>
    </w:r>
  </w:p>
  <w:p w:rsidR="002B0BA5" w:rsidRDefault="00D11AA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45F2EA0"/>
    <w:multiLevelType w:val="hybridMultilevel"/>
    <w:tmpl w:val="5A68B1D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1EAB178">
      <w:start w:val="2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 w:hint="default"/>
      </w:r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50E80EC6"/>
    <w:multiLevelType w:val="hybridMultilevel"/>
    <w:tmpl w:val="D4E8825C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 w15:restartNumberingAfterBreak="0">
    <w:nsid w:val="7F04073D"/>
    <w:multiLevelType w:val="hybridMultilevel"/>
    <w:tmpl w:val="9692FB36"/>
    <w:lvl w:ilvl="0" w:tplc="CBB8C7C2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28D7"/>
    <w:rsid w:val="00013B7A"/>
    <w:rsid w:val="00014CCE"/>
    <w:rsid w:val="0002589B"/>
    <w:rsid w:val="00034E40"/>
    <w:rsid w:val="00042E20"/>
    <w:rsid w:val="0006296D"/>
    <w:rsid w:val="000710C5"/>
    <w:rsid w:val="00071346"/>
    <w:rsid w:val="00083C90"/>
    <w:rsid w:val="00084FAF"/>
    <w:rsid w:val="000858A6"/>
    <w:rsid w:val="0009128E"/>
    <w:rsid w:val="000A3F68"/>
    <w:rsid w:val="000B754C"/>
    <w:rsid w:val="000E1DA7"/>
    <w:rsid w:val="000E676F"/>
    <w:rsid w:val="001012B3"/>
    <w:rsid w:val="00114CAE"/>
    <w:rsid w:val="001177B9"/>
    <w:rsid w:val="001258EA"/>
    <w:rsid w:val="00152F17"/>
    <w:rsid w:val="001550F7"/>
    <w:rsid w:val="00155C08"/>
    <w:rsid w:val="00160E34"/>
    <w:rsid w:val="00171637"/>
    <w:rsid w:val="00182271"/>
    <w:rsid w:val="00196555"/>
    <w:rsid w:val="00211F20"/>
    <w:rsid w:val="00217496"/>
    <w:rsid w:val="002368A0"/>
    <w:rsid w:val="0024715A"/>
    <w:rsid w:val="0025258E"/>
    <w:rsid w:val="002539CE"/>
    <w:rsid w:val="00257805"/>
    <w:rsid w:val="00266079"/>
    <w:rsid w:val="00276575"/>
    <w:rsid w:val="00276624"/>
    <w:rsid w:val="00283350"/>
    <w:rsid w:val="002B2309"/>
    <w:rsid w:val="002C5A9C"/>
    <w:rsid w:val="002D7F75"/>
    <w:rsid w:val="002E56B6"/>
    <w:rsid w:val="002F3558"/>
    <w:rsid w:val="003225E9"/>
    <w:rsid w:val="0032288B"/>
    <w:rsid w:val="00342E0B"/>
    <w:rsid w:val="00360771"/>
    <w:rsid w:val="00372F3D"/>
    <w:rsid w:val="003909C9"/>
    <w:rsid w:val="00393CD6"/>
    <w:rsid w:val="003A7812"/>
    <w:rsid w:val="003B08D2"/>
    <w:rsid w:val="003B1691"/>
    <w:rsid w:val="003B7110"/>
    <w:rsid w:val="003C32B3"/>
    <w:rsid w:val="0042529B"/>
    <w:rsid w:val="004421A9"/>
    <w:rsid w:val="00442848"/>
    <w:rsid w:val="00442DFD"/>
    <w:rsid w:val="00443E8E"/>
    <w:rsid w:val="00452B93"/>
    <w:rsid w:val="00480A27"/>
    <w:rsid w:val="004843BB"/>
    <w:rsid w:val="0048580D"/>
    <w:rsid w:val="00493F19"/>
    <w:rsid w:val="004959D2"/>
    <w:rsid w:val="004A791D"/>
    <w:rsid w:val="004B5C3F"/>
    <w:rsid w:val="004D2F03"/>
    <w:rsid w:val="00502B71"/>
    <w:rsid w:val="00507EEC"/>
    <w:rsid w:val="005269A2"/>
    <w:rsid w:val="00530C9A"/>
    <w:rsid w:val="005438ED"/>
    <w:rsid w:val="00553DE8"/>
    <w:rsid w:val="00565CCB"/>
    <w:rsid w:val="005725EC"/>
    <w:rsid w:val="0059225E"/>
    <w:rsid w:val="00592B1F"/>
    <w:rsid w:val="005A3B0F"/>
    <w:rsid w:val="005A72BF"/>
    <w:rsid w:val="005B3D9F"/>
    <w:rsid w:val="005C6523"/>
    <w:rsid w:val="005D2D28"/>
    <w:rsid w:val="005E4E37"/>
    <w:rsid w:val="005F1986"/>
    <w:rsid w:val="005F562A"/>
    <w:rsid w:val="00627CC6"/>
    <w:rsid w:val="00630A78"/>
    <w:rsid w:val="006423A5"/>
    <w:rsid w:val="00652A0D"/>
    <w:rsid w:val="00657FCC"/>
    <w:rsid w:val="006607DB"/>
    <w:rsid w:val="00671094"/>
    <w:rsid w:val="006979B6"/>
    <w:rsid w:val="006B447D"/>
    <w:rsid w:val="006B514D"/>
    <w:rsid w:val="006B5F7D"/>
    <w:rsid w:val="006B7E2F"/>
    <w:rsid w:val="006C1C39"/>
    <w:rsid w:val="006C6B27"/>
    <w:rsid w:val="006E3F16"/>
    <w:rsid w:val="006F0259"/>
    <w:rsid w:val="00710FFB"/>
    <w:rsid w:val="0073637D"/>
    <w:rsid w:val="00737247"/>
    <w:rsid w:val="00764437"/>
    <w:rsid w:val="007752D9"/>
    <w:rsid w:val="007825E2"/>
    <w:rsid w:val="00792AEB"/>
    <w:rsid w:val="007A071C"/>
    <w:rsid w:val="007B1E2B"/>
    <w:rsid w:val="007B3929"/>
    <w:rsid w:val="007E0039"/>
    <w:rsid w:val="007F305F"/>
    <w:rsid w:val="007F42BE"/>
    <w:rsid w:val="00803879"/>
    <w:rsid w:val="00820F60"/>
    <w:rsid w:val="00822076"/>
    <w:rsid w:val="00854995"/>
    <w:rsid w:val="0087365D"/>
    <w:rsid w:val="00880040"/>
    <w:rsid w:val="008844F6"/>
    <w:rsid w:val="00893AB2"/>
    <w:rsid w:val="00896621"/>
    <w:rsid w:val="008A3570"/>
    <w:rsid w:val="008A75CE"/>
    <w:rsid w:val="008B2CB1"/>
    <w:rsid w:val="008C1570"/>
    <w:rsid w:val="008C23B4"/>
    <w:rsid w:val="008E6573"/>
    <w:rsid w:val="00911548"/>
    <w:rsid w:val="00932472"/>
    <w:rsid w:val="00932A79"/>
    <w:rsid w:val="00952862"/>
    <w:rsid w:val="00992A0B"/>
    <w:rsid w:val="009979EF"/>
    <w:rsid w:val="009B1A3A"/>
    <w:rsid w:val="009C28DC"/>
    <w:rsid w:val="009D673E"/>
    <w:rsid w:val="009F5F0C"/>
    <w:rsid w:val="009F7C1C"/>
    <w:rsid w:val="00A231DE"/>
    <w:rsid w:val="00A5343E"/>
    <w:rsid w:val="00A553A5"/>
    <w:rsid w:val="00AA6D4C"/>
    <w:rsid w:val="00AC190D"/>
    <w:rsid w:val="00AC255C"/>
    <w:rsid w:val="00AC280E"/>
    <w:rsid w:val="00AC2AA9"/>
    <w:rsid w:val="00AC5C81"/>
    <w:rsid w:val="00AD772B"/>
    <w:rsid w:val="00AE3D35"/>
    <w:rsid w:val="00AF0000"/>
    <w:rsid w:val="00AF4805"/>
    <w:rsid w:val="00B022B4"/>
    <w:rsid w:val="00B028D7"/>
    <w:rsid w:val="00B33DCA"/>
    <w:rsid w:val="00B41FDB"/>
    <w:rsid w:val="00B423E9"/>
    <w:rsid w:val="00B71D50"/>
    <w:rsid w:val="00B725A8"/>
    <w:rsid w:val="00B72E88"/>
    <w:rsid w:val="00B8087B"/>
    <w:rsid w:val="00B832E7"/>
    <w:rsid w:val="00B9123E"/>
    <w:rsid w:val="00BA65E5"/>
    <w:rsid w:val="00BB71FE"/>
    <w:rsid w:val="00BC013D"/>
    <w:rsid w:val="00BC5BAF"/>
    <w:rsid w:val="00BF3C45"/>
    <w:rsid w:val="00C0286D"/>
    <w:rsid w:val="00C12221"/>
    <w:rsid w:val="00C45FBE"/>
    <w:rsid w:val="00C51BD5"/>
    <w:rsid w:val="00C548FB"/>
    <w:rsid w:val="00C5759B"/>
    <w:rsid w:val="00C6584F"/>
    <w:rsid w:val="00C757E3"/>
    <w:rsid w:val="00C82CD0"/>
    <w:rsid w:val="00CB1651"/>
    <w:rsid w:val="00CB2A6B"/>
    <w:rsid w:val="00CB3352"/>
    <w:rsid w:val="00CB4DE9"/>
    <w:rsid w:val="00CC340D"/>
    <w:rsid w:val="00D01334"/>
    <w:rsid w:val="00D03731"/>
    <w:rsid w:val="00D11AAA"/>
    <w:rsid w:val="00D341AE"/>
    <w:rsid w:val="00D51F7B"/>
    <w:rsid w:val="00D56E08"/>
    <w:rsid w:val="00D61BC5"/>
    <w:rsid w:val="00D77645"/>
    <w:rsid w:val="00D802EB"/>
    <w:rsid w:val="00D84018"/>
    <w:rsid w:val="00DB1CEF"/>
    <w:rsid w:val="00DC2086"/>
    <w:rsid w:val="00DC3DB8"/>
    <w:rsid w:val="00DC5F63"/>
    <w:rsid w:val="00DD11BD"/>
    <w:rsid w:val="00DF6E65"/>
    <w:rsid w:val="00E21B6D"/>
    <w:rsid w:val="00E247A5"/>
    <w:rsid w:val="00E36C08"/>
    <w:rsid w:val="00E85E16"/>
    <w:rsid w:val="00E95EFC"/>
    <w:rsid w:val="00EA7686"/>
    <w:rsid w:val="00EC04D0"/>
    <w:rsid w:val="00EC0C9D"/>
    <w:rsid w:val="00EC2DF0"/>
    <w:rsid w:val="00EC7256"/>
    <w:rsid w:val="00EF3689"/>
    <w:rsid w:val="00F25FFD"/>
    <w:rsid w:val="00F35825"/>
    <w:rsid w:val="00F36925"/>
    <w:rsid w:val="00F4122D"/>
    <w:rsid w:val="00F478D7"/>
    <w:rsid w:val="00F511C8"/>
    <w:rsid w:val="00F66A1A"/>
    <w:rsid w:val="00FA08B0"/>
    <w:rsid w:val="00FA1589"/>
    <w:rsid w:val="00FA3A25"/>
    <w:rsid w:val="00FA51FE"/>
    <w:rsid w:val="00FA5284"/>
    <w:rsid w:val="00FB63D7"/>
    <w:rsid w:val="00FD23D1"/>
    <w:rsid w:val="00FD6E89"/>
    <w:rsid w:val="00FF1283"/>
    <w:rsid w:val="00FF3D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F172EE3-A83B-4F55-8142-7AB51D3BD96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01334"/>
    <w:pPr>
      <w:spacing w:after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6B514D"/>
    <w:rPr>
      <w:color w:val="0000FF"/>
      <w:u w:val="single"/>
    </w:rPr>
  </w:style>
  <w:style w:type="paragraph" w:styleId="a4">
    <w:name w:val="header"/>
    <w:basedOn w:val="a"/>
    <w:link w:val="a5"/>
    <w:rsid w:val="006B514D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rsid w:val="006B514D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6">
    <w:name w:val="page number"/>
    <w:basedOn w:val="a0"/>
    <w:rsid w:val="006B514D"/>
  </w:style>
  <w:style w:type="paragraph" w:styleId="a7">
    <w:name w:val="Balloon Text"/>
    <w:basedOn w:val="a"/>
    <w:link w:val="a8"/>
    <w:uiPriority w:val="99"/>
    <w:semiHidden/>
    <w:unhideWhenUsed/>
    <w:rsid w:val="006B514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B514D"/>
    <w:rPr>
      <w:rFonts w:ascii="Tahoma" w:eastAsia="Times New Roman" w:hAnsi="Tahoma" w:cs="Tahoma"/>
      <w:sz w:val="16"/>
      <w:szCs w:val="16"/>
      <w:lang w:eastAsia="ru-RU"/>
    </w:rPr>
  </w:style>
  <w:style w:type="paragraph" w:styleId="a9">
    <w:name w:val="List Paragraph"/>
    <w:basedOn w:val="a"/>
    <w:uiPriority w:val="34"/>
    <w:qFormat/>
    <w:rsid w:val="005F562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B586EE5-4988-4796-BB85-2160EF85E9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363</TotalTime>
  <Pages>2</Pages>
  <Words>454</Words>
  <Characters>2589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Adminy</cp:lastModifiedBy>
  <cp:revision>248</cp:revision>
  <cp:lastPrinted>2023-10-19T12:21:00Z</cp:lastPrinted>
  <dcterms:created xsi:type="dcterms:W3CDTF">2020-10-06T11:28:00Z</dcterms:created>
  <dcterms:modified xsi:type="dcterms:W3CDTF">2023-10-19T12:34:00Z</dcterms:modified>
</cp:coreProperties>
</file>